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8F860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Для члена жюри</w:t>
      </w:r>
    </w:p>
    <w:p w14:paraId="054D784F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80D24E0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B4C655C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397E2C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CD97F45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7EF455DA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7E8E7996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3ADB7730" w14:textId="77777777" w:rsidR="00C22061" w:rsidRPr="00F95326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F95326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ХИМИЯ</w:t>
      </w:r>
    </w:p>
    <w:p w14:paraId="1078447B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0E7E691" w14:textId="77777777" w:rsidR="00C22061" w:rsidRPr="00397E2C" w:rsidRDefault="00C22061" w:rsidP="00F953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1</w:t>
      </w:r>
      <w:r w:rsidRPr="00397E2C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 xml:space="preserve"> класс</w:t>
      </w:r>
    </w:p>
    <w:p w14:paraId="0B85383F" w14:textId="77777777" w:rsidR="00C22061" w:rsidRPr="00397E2C" w:rsidRDefault="00C22061" w:rsidP="00C220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0CB8E33" w14:textId="77777777" w:rsidR="00C22061" w:rsidRPr="00397E2C" w:rsidRDefault="00C22061" w:rsidP="00C220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Критерии проверки</w:t>
      </w:r>
    </w:p>
    <w:p w14:paraId="6C1AEEAD" w14:textId="77777777" w:rsidR="00C22061" w:rsidRPr="00397E2C" w:rsidRDefault="00C22061" w:rsidP="00C220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434CDF" w14:textId="71BC11A3" w:rsidR="00C22061" w:rsidRPr="00397E2C" w:rsidRDefault="00C22061" w:rsidP="00C22061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Общее время выполнения работы – </w:t>
      </w:r>
      <w:r w:rsidR="00965991">
        <w:rPr>
          <w:rFonts w:ascii="Times New Roman" w:eastAsia="Times New Roman" w:hAnsi="Times New Roman" w:cs="Times New Roman"/>
          <w:sz w:val="24"/>
          <w:szCs w:val="24"/>
          <w:lang w:eastAsia="ar-SA"/>
        </w:rPr>
        <w:t>3 часа 55 минут</w:t>
      </w:r>
      <w:r w:rsidRPr="00397E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(2</w:t>
      </w:r>
      <w:r w:rsidR="00965991">
        <w:rPr>
          <w:rFonts w:ascii="Times New Roman" w:eastAsia="Times New Roman" w:hAnsi="Times New Roman" w:cs="Times New Roman"/>
          <w:sz w:val="24"/>
          <w:szCs w:val="24"/>
          <w:lang w:eastAsia="ar-SA"/>
        </w:rPr>
        <w:t>35</w:t>
      </w:r>
      <w:r w:rsidRPr="00397E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минут).</w:t>
      </w:r>
    </w:p>
    <w:p w14:paraId="10E8E1C1" w14:textId="77777777" w:rsidR="00C22061" w:rsidRDefault="00C22061" w:rsidP="00C2206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1295B51" w14:textId="77777777" w:rsidR="00C22061" w:rsidRDefault="00C22061" w:rsidP="00C2206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за все задания - 100</w:t>
      </w:r>
    </w:p>
    <w:p w14:paraId="3AA100BA" w14:textId="77777777" w:rsidR="00C77092" w:rsidRDefault="00C22061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проверке и оценивании работ необходимо на каждом листе в тетради поставить подпись члена жюри. Для каждого задания указываются фактически набранные баллы по критериям. </w:t>
      </w:r>
    </w:p>
    <w:p w14:paraId="4DA5B24A" w14:textId="77777777" w:rsidR="00C77092" w:rsidRDefault="00C77092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8B5AF1A" w14:textId="33E7E6D6" w:rsidR="00C77092" w:rsidRDefault="007E55DB" w:rsidP="00C77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C77092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14:paraId="1D0B59B4" w14:textId="77777777" w:rsidR="00C77092" w:rsidRDefault="00C77092" w:rsidP="00C77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ВЕРЕМЕЙЧИК Я.В.)</w:t>
      </w:r>
    </w:p>
    <w:p w14:paraId="577D1F63" w14:textId="77777777" w:rsidR="00865A8A" w:rsidRDefault="00865A8A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2A005D" w14:textId="77777777" w:rsidR="00C77092" w:rsidRPr="00352394" w:rsidRDefault="00C77092" w:rsidP="00DA79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2394">
        <w:rPr>
          <w:rFonts w:ascii="Times New Roman" w:hAnsi="Times New Roman" w:cs="Times New Roman"/>
          <w:sz w:val="24"/>
          <w:szCs w:val="24"/>
        </w:rPr>
        <w:t>Химики широко используют кислотно-основные индикаторы - вещества, изменяющие цвет в зависимос</w:t>
      </w:r>
      <w:r>
        <w:rPr>
          <w:rFonts w:ascii="Times New Roman" w:hAnsi="Times New Roman" w:cs="Times New Roman"/>
          <w:sz w:val="24"/>
          <w:szCs w:val="24"/>
        </w:rPr>
        <w:t>ти от кислотности</w:t>
      </w:r>
      <w:r w:rsidRPr="00352394">
        <w:rPr>
          <w:rFonts w:ascii="Times New Roman" w:hAnsi="Times New Roman" w:cs="Times New Roman"/>
          <w:sz w:val="24"/>
          <w:szCs w:val="24"/>
        </w:rPr>
        <w:t xml:space="preserve"> раствора, обеспечивая визуальное представление о концентрации протонов водорода. Изменение цвета напрямую связано с изменением структуры вещества.</w:t>
      </w:r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Одним из таких индикаторов является фенолфталеин. </w:t>
      </w:r>
    </w:p>
    <w:p w14:paraId="445CE31A" w14:textId="77777777" w:rsidR="00C77092" w:rsidRPr="002116E9" w:rsidRDefault="00C77092" w:rsidP="00C7709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</w:rPr>
        <w:t>Выведите молекулярную формулу фенолфталеина, если известно, что при сгорании 31,8 г этого вещества образуется 44,8 л углекислого газа и 12,6 г воды.</w:t>
      </w:r>
    </w:p>
    <w:p w14:paraId="3A8124E7" w14:textId="77777777" w:rsidR="00C77092" w:rsidRPr="002116E9" w:rsidRDefault="00C77092" w:rsidP="00C7709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промышленности фенолфталеин получают взаимодействием фталевого ангидрида и фенола.</w:t>
      </w:r>
    </w:p>
    <w:p w14:paraId="07717E33" w14:textId="77777777" w:rsidR="00C77092" w:rsidRPr="00352394" w:rsidRDefault="00C77092" w:rsidP="00C7709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Напишите уравнение протекающей при этом реакции с использованием структурных формул реагентов и целевого продукта.</w:t>
      </w:r>
    </w:p>
    <w:p w14:paraId="28031A8F" w14:textId="77777777" w:rsidR="00C77092" w:rsidRPr="00352394" w:rsidRDefault="00C77092" w:rsidP="00C7709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</w:rPr>
        <w:t>В зависимости от кислотности среды строение фенолфталеина может быть представлено тремя различными структурными формулами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Напишите эти формулы, если известно, что</w:t>
      </w:r>
    </w:p>
    <w:p w14:paraId="1A1EA3FD" w14:textId="77777777" w:rsidR="00C77092" w:rsidRDefault="00C77092" w:rsidP="00C7709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в очень кислой среде при рН˂ -1 индикатор имеет оранжевый цвет, все функциональные группы находятся 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протонированной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форме, все атомы углерода находятся 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sp</w:t>
      </w:r>
      <w:proofErr w:type="spellEnd"/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гибридном состоянии и существует в виде третичного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карбкатиона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(имеет заряд +1);</w:t>
      </w:r>
    </w:p>
    <w:p w14:paraId="2485D1B1" w14:textId="77777777" w:rsidR="00C77092" w:rsidRDefault="00C77092" w:rsidP="00C7709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при значениях рН от 0 до 7 раствор индикатора бесцветен, имеется 1 атом углерода 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гибридном состоянии, (заряд молекулы 0);</w:t>
      </w:r>
    </w:p>
    <w:p w14:paraId="3CCA304B" w14:textId="77777777" w:rsidR="00C77092" w:rsidRPr="00513A85" w:rsidRDefault="00C77092" w:rsidP="00C7709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при значениях рН от 8 до 10 имеет розовый (фуксиновый) цвет, находятся в максимально возможном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депротонированном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состоянии, все атомы углерода опять находятся 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sp</w:t>
      </w:r>
      <w:proofErr w:type="spellEnd"/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гибридном состоянии и общий заряд равен 2</w:t>
      </w:r>
      <w:r w:rsidRPr="00513A85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3AB818B" w14:textId="77777777" w:rsidR="00C77092" w:rsidRDefault="00C77092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595723C" w14:textId="77777777" w:rsidR="00C77092" w:rsidRPr="00C77092" w:rsidRDefault="00C77092" w:rsidP="00C77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W w:w="9609" w:type="dxa"/>
        <w:tblLook w:val="04A0" w:firstRow="1" w:lastRow="0" w:firstColumn="1" w:lastColumn="0" w:noHBand="0" w:noVBand="1"/>
      </w:tblPr>
      <w:tblGrid>
        <w:gridCol w:w="8634"/>
        <w:gridCol w:w="975"/>
      </w:tblGrid>
      <w:tr w:rsidR="00C77092" w:rsidRPr="003941D5" w14:paraId="23C0D54C" w14:textId="77777777" w:rsidTr="0063559A">
        <w:tc>
          <w:tcPr>
            <w:tcW w:w="8634" w:type="dxa"/>
          </w:tcPr>
          <w:p w14:paraId="614C3F3D" w14:textId="77777777" w:rsidR="00C77092" w:rsidRPr="003941D5" w:rsidRDefault="00C77092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941D5"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14:paraId="4522E006" w14:textId="77777777" w:rsidR="00C77092" w:rsidRPr="003941D5" w:rsidRDefault="00C77092" w:rsidP="006355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D5"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75" w:type="dxa"/>
          </w:tcPr>
          <w:p w14:paraId="65F9305A" w14:textId="77777777" w:rsidR="00C77092" w:rsidRPr="003941D5" w:rsidRDefault="00C77092" w:rsidP="006355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941D5"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</w:tr>
      <w:tr w:rsidR="00C77092" w:rsidRPr="00863C5C" w14:paraId="3CB0DC39" w14:textId="77777777" w:rsidTr="0063559A">
        <w:tc>
          <w:tcPr>
            <w:tcW w:w="8634" w:type="dxa"/>
          </w:tcPr>
          <w:p w14:paraId="37C38DF7" w14:textId="77777777" w:rsidR="00C77092" w:rsidRPr="008F0BDA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Представлен</w:t>
            </w:r>
            <w:r w:rsidRPr="008F0BDA">
              <w:rPr>
                <w:rFonts w:ascii="Times New Roman" w:hAnsi="Times New Roman" w:cs="Times New Roman"/>
                <w:b/>
                <w:sz w:val="24"/>
              </w:rPr>
              <w:t xml:space="preserve"> состав </w:t>
            </w:r>
            <w:r>
              <w:rPr>
                <w:rFonts w:ascii="Times New Roman" w:hAnsi="Times New Roman" w:cs="Times New Roman"/>
                <w:b/>
                <w:sz w:val="24"/>
              </w:rPr>
              <w:t>индикатора</w:t>
            </w:r>
            <w:r w:rsidRPr="008F0BD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в общем виде</w:t>
            </w:r>
            <w:r w:rsidRPr="008F0BD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8F0BDA">
              <w:rPr>
                <w:rFonts w:ascii="Times New Roman" w:hAnsi="Times New Roman" w:cs="Times New Roman"/>
                <w:b/>
                <w:sz w:val="24"/>
              </w:rPr>
              <w:t>CxHyOz</w:t>
            </w:r>
            <w:proofErr w:type="spellEnd"/>
          </w:p>
        </w:tc>
        <w:tc>
          <w:tcPr>
            <w:tcW w:w="975" w:type="dxa"/>
          </w:tcPr>
          <w:p w14:paraId="642A0FE6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C77092" w:rsidRPr="003941D5" w14:paraId="6DEECE7F" w14:textId="77777777" w:rsidTr="0063559A">
        <w:tc>
          <w:tcPr>
            <w:tcW w:w="8634" w:type="dxa"/>
          </w:tcPr>
          <w:p w14:paraId="67FD3F3C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Рассчитаны количество вещества и масса углерода</w:t>
            </w:r>
          </w:p>
          <w:p w14:paraId="796FDA67" w14:textId="77777777" w:rsidR="00C77092" w:rsidRPr="00530791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= 44,8 / 22,4 = 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моль</w:t>
            </w:r>
          </w:p>
          <w:p w14:paraId="531A9A0D" w14:textId="77777777" w:rsidR="00C77092" w:rsidRPr="00AD3DBF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(С) = 2* 12 = 24 г</w:t>
            </w:r>
          </w:p>
        </w:tc>
        <w:tc>
          <w:tcPr>
            <w:tcW w:w="975" w:type="dxa"/>
          </w:tcPr>
          <w:p w14:paraId="3E94CFA5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C77092" w:rsidRPr="003941D5" w14:paraId="1ED56943" w14:textId="77777777" w:rsidTr="0063559A">
        <w:tc>
          <w:tcPr>
            <w:tcW w:w="8634" w:type="dxa"/>
          </w:tcPr>
          <w:p w14:paraId="7D74CB01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Рассчитаны количество вещества и масса водорода</w:t>
            </w:r>
          </w:p>
          <w:p w14:paraId="049CE2B9" w14:textId="77777777" w:rsidR="00C77092" w:rsidRPr="00AB3099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n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>) = 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,6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18 =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моль</w:t>
            </w:r>
          </w:p>
          <w:p w14:paraId="11B28257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(Н) = 2 *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1,4 моль</w:t>
            </w:r>
          </w:p>
          <w:p w14:paraId="083F00C0" w14:textId="77777777" w:rsidR="00C77092" w:rsidRPr="00F0523C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(Н) = 1,4 * 1 = 1,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 г</w:t>
            </w:r>
            <w:proofErr w:type="gramEnd"/>
          </w:p>
        </w:tc>
        <w:tc>
          <w:tcPr>
            <w:tcW w:w="975" w:type="dxa"/>
          </w:tcPr>
          <w:p w14:paraId="740C819D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</w:tc>
      </w:tr>
      <w:tr w:rsidR="00C77092" w:rsidRPr="003941D5" w14:paraId="1991729A" w14:textId="77777777" w:rsidTr="0063559A">
        <w:tc>
          <w:tcPr>
            <w:tcW w:w="8634" w:type="dxa"/>
          </w:tcPr>
          <w:p w14:paraId="7C33E150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Рассчитан масса и количество вещества кислорода </w:t>
            </w:r>
          </w:p>
          <w:p w14:paraId="6D57C02F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(О) = 31,8 – 24 – 1,4 = 6,4 г</w:t>
            </w:r>
          </w:p>
          <w:p w14:paraId="5A74AA4F" w14:textId="77777777" w:rsidR="00C77092" w:rsidRPr="00BC0020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 =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/ 16 =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моль</w:t>
            </w:r>
          </w:p>
        </w:tc>
        <w:tc>
          <w:tcPr>
            <w:tcW w:w="975" w:type="dxa"/>
          </w:tcPr>
          <w:p w14:paraId="48B66D71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C77092" w:rsidRPr="003941D5" w14:paraId="4AE34D38" w14:textId="77777777" w:rsidTr="0063559A">
        <w:tc>
          <w:tcPr>
            <w:tcW w:w="8634" w:type="dxa"/>
          </w:tcPr>
          <w:p w14:paraId="7BE63CA8" w14:textId="77777777" w:rsidR="00C77092" w:rsidRPr="00227B7E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Рассчитано соотношение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75E2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proofErr w:type="gramEnd"/>
            <w:r w:rsidRPr="00F75E2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выведена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формула фенолфталеина</w:t>
            </w:r>
          </w:p>
          <w:p w14:paraId="4AB1FA82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227B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B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B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B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F76D2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: 1,4 : 0,4 = 20 :14 : 4</w:t>
            </w:r>
          </w:p>
          <w:p w14:paraId="28E42246" w14:textId="2CE64252" w:rsidR="00C77092" w:rsidRPr="00227B7E" w:rsidRDefault="00C77092" w:rsidP="0063559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молекулярная формула фенолфталеина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975" w:type="dxa"/>
          </w:tcPr>
          <w:p w14:paraId="53039120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C77092" w:rsidRPr="003941D5" w14:paraId="1C7D9F06" w14:textId="77777777" w:rsidTr="0063559A">
        <w:tc>
          <w:tcPr>
            <w:tcW w:w="8634" w:type="dxa"/>
          </w:tcPr>
          <w:p w14:paraId="0D1639F5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179">
              <w:rPr>
                <w:rFonts w:ascii="Times New Roman" w:hAnsi="Times New Roman" w:cs="Times New Roman"/>
                <w:b/>
                <w:sz w:val="24"/>
                <w:szCs w:val="24"/>
              </w:rPr>
              <w:t>Написано уравнение получения фенолфталеина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использованием структурных формул</w:t>
            </w:r>
          </w:p>
          <w:p w14:paraId="28BA32F6" w14:textId="77777777" w:rsidR="00C77092" w:rsidRPr="00F86179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6581" w:dyaOrig="1934" w14:anchorId="755619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9.3pt;height:97.05pt" o:ole="">
                  <v:imagedata r:id="rId5" o:title=""/>
                </v:shape>
                <o:OLEObject Type="Embed" ProgID="ChemDraw.Document.6.0" ShapeID="_x0000_i1025" DrawAspect="Content" ObjectID="_1823852955" r:id="rId6"/>
              </w:object>
            </w:r>
          </w:p>
        </w:tc>
        <w:tc>
          <w:tcPr>
            <w:tcW w:w="975" w:type="dxa"/>
          </w:tcPr>
          <w:p w14:paraId="0A41E1BC" w14:textId="77777777" w:rsidR="00C77092" w:rsidRPr="008F0BDA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63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C77092" w:rsidRPr="003941D5" w14:paraId="693F618C" w14:textId="77777777" w:rsidTr="0063559A">
        <w:trPr>
          <w:trHeight w:val="413"/>
        </w:trPr>
        <w:tc>
          <w:tcPr>
            <w:tcW w:w="8634" w:type="dxa"/>
          </w:tcPr>
          <w:p w14:paraId="1A4A65B9" w14:textId="77777777" w:rsidR="00C77092" w:rsidRPr="009F7512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Написаны структурные формулы фенолфталеина в зависимости от рН среды</w:t>
            </w:r>
          </w:p>
        </w:tc>
        <w:tc>
          <w:tcPr>
            <w:tcW w:w="975" w:type="dxa"/>
          </w:tcPr>
          <w:p w14:paraId="332D3B0E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  <w:tr w:rsidR="00C77092" w:rsidRPr="003941D5" w14:paraId="58756757" w14:textId="77777777" w:rsidTr="0063559A">
        <w:tc>
          <w:tcPr>
            <w:tcW w:w="8634" w:type="dxa"/>
          </w:tcPr>
          <w:p w14:paraId="3F8E336B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 рН ˂ -1</w:t>
            </w:r>
          </w:p>
          <w:p w14:paraId="4D575781" w14:textId="77777777" w:rsidR="00C77092" w:rsidRPr="00F76D2D" w:rsidRDefault="00C77092" w:rsidP="006355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object w:dxaOrig="2325" w:dyaOrig="1843" w14:anchorId="0310633D">
                <v:shape id="_x0000_i1026" type="#_x0000_t75" style="width:116.45pt;height:91.4pt" o:ole="">
                  <v:imagedata r:id="rId7" o:title=""/>
                </v:shape>
                <o:OLEObject Type="Embed" ProgID="ChemDraw.Document.6.0" ShapeID="_x0000_i1026" DrawAspect="Content" ObjectID="_1823852956" r:id="rId8"/>
              </w:object>
            </w:r>
          </w:p>
        </w:tc>
        <w:tc>
          <w:tcPr>
            <w:tcW w:w="975" w:type="dxa"/>
          </w:tcPr>
          <w:p w14:paraId="2AC4BC38" w14:textId="77777777" w:rsidR="00C77092" w:rsidRPr="008F0BDA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63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C77092" w:rsidRPr="003941D5" w14:paraId="5E1BD57C" w14:textId="77777777" w:rsidTr="0063559A">
        <w:tc>
          <w:tcPr>
            <w:tcW w:w="8634" w:type="dxa"/>
          </w:tcPr>
          <w:p w14:paraId="2B0A5AE2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 рН 0-7</w:t>
            </w:r>
          </w:p>
          <w:p w14:paraId="474D679E" w14:textId="77777777" w:rsidR="00C77092" w:rsidRPr="00F76D2D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>
              <w:object w:dxaOrig="2146" w:dyaOrig="1934" w14:anchorId="26BBBBC1">
                <v:shape id="_x0000_i1027" type="#_x0000_t75" style="width:106.45pt;height:97.05pt" o:ole="">
                  <v:imagedata r:id="rId9" o:title=""/>
                </v:shape>
                <o:OLEObject Type="Embed" ProgID="ChemDraw.Document.6.0" ShapeID="_x0000_i1027" DrawAspect="Content" ObjectID="_1823852957" r:id="rId10"/>
              </w:objec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975" w:type="dxa"/>
          </w:tcPr>
          <w:p w14:paraId="7F8CF83A" w14:textId="77777777" w:rsidR="00C77092" w:rsidRPr="00863C5C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C77092" w:rsidRPr="003941D5" w14:paraId="3DC64C37" w14:textId="77777777" w:rsidTr="0063559A">
        <w:tc>
          <w:tcPr>
            <w:tcW w:w="8634" w:type="dxa"/>
          </w:tcPr>
          <w:p w14:paraId="6CD9DF2B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 рН 8-10</w:t>
            </w:r>
          </w:p>
          <w:p w14:paraId="7D536EC0" w14:textId="77777777" w:rsidR="00C77092" w:rsidRPr="00F76D2D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1922" w:dyaOrig="1997" w14:anchorId="0B1EB57C">
                <v:shape id="_x0000_i1028" type="#_x0000_t75" style="width:95.8pt;height:99.55pt" o:ole="">
                  <v:imagedata r:id="rId11" o:title=""/>
                </v:shape>
                <o:OLEObject Type="Embed" ProgID="ChemDraw.Document.6.0" ShapeID="_x0000_i1028" DrawAspect="Content" ObjectID="_1823852958" r:id="rId12"/>
              </w:object>
            </w:r>
          </w:p>
        </w:tc>
        <w:tc>
          <w:tcPr>
            <w:tcW w:w="975" w:type="dxa"/>
          </w:tcPr>
          <w:p w14:paraId="04CCBEF4" w14:textId="77777777" w:rsidR="00C77092" w:rsidRPr="00863C5C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Pr="00863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C77092" w:rsidRPr="003941D5" w14:paraId="5006E3F0" w14:textId="77777777" w:rsidTr="0063559A">
        <w:tc>
          <w:tcPr>
            <w:tcW w:w="8634" w:type="dxa"/>
          </w:tcPr>
          <w:p w14:paraId="7B66AEF2" w14:textId="77777777" w:rsidR="00C77092" w:rsidRPr="003941D5" w:rsidRDefault="00C77092" w:rsidP="0063559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1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975" w:type="dxa"/>
          </w:tcPr>
          <w:p w14:paraId="2D52795E" w14:textId="77777777" w:rsidR="00C77092" w:rsidRPr="00346AC7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3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14:paraId="33635165" w14:textId="77777777" w:rsidR="00C77092" w:rsidRDefault="00C77092" w:rsidP="00BD7DE9">
      <w:pPr>
        <w:spacing w:after="0"/>
      </w:pPr>
    </w:p>
    <w:p w14:paraId="0436560E" w14:textId="1CFB95CD" w:rsidR="00BD7DE9" w:rsidRDefault="00A45CD3" w:rsidP="00BD7DE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BD7DE9">
        <w:rPr>
          <w:rFonts w:ascii="Times New Roman" w:hAnsi="Times New Roman" w:cs="Times New Roman"/>
          <w:b/>
          <w:sz w:val="24"/>
          <w:szCs w:val="24"/>
        </w:rPr>
        <w:t xml:space="preserve"> №2</w:t>
      </w:r>
    </w:p>
    <w:p w14:paraId="338FF9B4" w14:textId="77777777" w:rsidR="00BD7DE9" w:rsidRDefault="00BD7DE9" w:rsidP="00BD7DE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ВЕРЕМЕЙЧИК Я.В.)</w:t>
      </w:r>
    </w:p>
    <w:p w14:paraId="356B4515" w14:textId="77777777" w:rsidR="00C77092" w:rsidRDefault="00C77092" w:rsidP="00BD7D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F461689" w14:textId="77777777" w:rsidR="00C77092" w:rsidRDefault="00C77092" w:rsidP="004A2D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02C23">
        <w:rPr>
          <w:rFonts w:ascii="Times New Roman" w:hAnsi="Times New Roman" w:cs="Times New Roman"/>
          <w:sz w:val="24"/>
          <w:szCs w:val="24"/>
        </w:rPr>
        <w:t>Рассмотрите последовательность превращений, предложенных на схеме:</w:t>
      </w:r>
    </w:p>
    <w:p w14:paraId="6EDB72CA" w14:textId="77777777" w:rsidR="00C77092" w:rsidRPr="00702C23" w:rsidRDefault="00C77092" w:rsidP="00C77092">
      <w:pPr>
        <w:rPr>
          <w:rFonts w:ascii="Times New Roman" w:hAnsi="Times New Roman" w:cs="Times New Roman"/>
          <w:sz w:val="24"/>
          <w:szCs w:val="24"/>
        </w:rPr>
      </w:pPr>
      <w:r>
        <w:object w:dxaOrig="9967" w:dyaOrig="2930" w14:anchorId="3424FC69">
          <v:shape id="_x0000_i1029" type="#_x0000_t75" style="width:467.7pt;height:137.75pt" o:ole="">
            <v:imagedata r:id="rId13" o:title=""/>
          </v:shape>
          <o:OLEObject Type="Embed" ProgID="ChemDraw.Document.6.0" ShapeID="_x0000_i1029" DrawAspect="Content" ObjectID="_1823852959" r:id="rId14"/>
        </w:object>
      </w:r>
    </w:p>
    <w:p w14:paraId="73CF944F" w14:textId="77777777" w:rsidR="00C77092" w:rsidRPr="004A59B5" w:rsidRDefault="00C77092" w:rsidP="00BD7DE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A59B5">
        <w:rPr>
          <w:rFonts w:ascii="Times New Roman" w:hAnsi="Times New Roman" w:cs="Times New Roman"/>
          <w:b/>
          <w:sz w:val="24"/>
          <w:szCs w:val="24"/>
        </w:rPr>
        <w:t>В ответе:</w:t>
      </w:r>
    </w:p>
    <w:p w14:paraId="7D798E4F" w14:textId="77777777" w:rsidR="00C77092" w:rsidRPr="004A59B5" w:rsidRDefault="00C77092" w:rsidP="00BD7DE9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59B5">
        <w:rPr>
          <w:rFonts w:ascii="Times New Roman" w:hAnsi="Times New Roman" w:cs="Times New Roman"/>
          <w:sz w:val="24"/>
          <w:szCs w:val="24"/>
        </w:rPr>
        <w:t xml:space="preserve">Напишите </w:t>
      </w:r>
      <w:r>
        <w:rPr>
          <w:rFonts w:ascii="Times New Roman" w:hAnsi="Times New Roman" w:cs="Times New Roman"/>
          <w:sz w:val="24"/>
          <w:szCs w:val="24"/>
        </w:rPr>
        <w:t>уравнения реакций получения соединений А – Е. используйте структурные формулы для органических веществ</w:t>
      </w:r>
      <w:r w:rsidRPr="004A59B5">
        <w:rPr>
          <w:rFonts w:ascii="Times New Roman" w:hAnsi="Times New Roman" w:cs="Times New Roman"/>
          <w:sz w:val="24"/>
          <w:szCs w:val="24"/>
        </w:rPr>
        <w:t>;</w:t>
      </w:r>
    </w:p>
    <w:p w14:paraId="3B557764" w14:textId="77777777" w:rsidR="00C77092" w:rsidRDefault="00C77092" w:rsidP="00BD7DE9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59B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ля соединений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02C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02C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702C2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напишите структурные формулы.</w:t>
      </w:r>
    </w:p>
    <w:p w14:paraId="58D2198F" w14:textId="77777777" w:rsidR="00C77092" w:rsidRDefault="00C77092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2B61D0" w14:textId="77777777" w:rsidR="00C77092" w:rsidRPr="00BD7DE9" w:rsidRDefault="00BD7DE9" w:rsidP="00BD7DE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W w:w="9512" w:type="dxa"/>
        <w:tblLook w:val="04A0" w:firstRow="1" w:lastRow="0" w:firstColumn="1" w:lastColumn="0" w:noHBand="0" w:noVBand="1"/>
      </w:tblPr>
      <w:tblGrid>
        <w:gridCol w:w="8456"/>
        <w:gridCol w:w="1056"/>
      </w:tblGrid>
      <w:tr w:rsidR="00C77092" w:rsidRPr="003941D5" w14:paraId="1F68B356" w14:textId="77777777" w:rsidTr="009B4D9F">
        <w:tc>
          <w:tcPr>
            <w:tcW w:w="7792" w:type="dxa"/>
          </w:tcPr>
          <w:p w14:paraId="0E541A65" w14:textId="77777777" w:rsidR="00C77092" w:rsidRPr="003941D5" w:rsidRDefault="00C77092" w:rsidP="0063559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941D5"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14:paraId="4B854026" w14:textId="77777777" w:rsidR="00C77092" w:rsidRPr="003941D5" w:rsidRDefault="00C77092" w:rsidP="0063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D5"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720" w:type="dxa"/>
          </w:tcPr>
          <w:p w14:paraId="51FAD921" w14:textId="77777777" w:rsidR="00C77092" w:rsidRPr="003941D5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941D5"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</w:tr>
      <w:tr w:rsidR="00C77092" w:rsidRPr="003941D5" w14:paraId="46171729" w14:textId="77777777" w:rsidTr="009B4D9F">
        <w:tc>
          <w:tcPr>
            <w:tcW w:w="7792" w:type="dxa"/>
          </w:tcPr>
          <w:p w14:paraId="0EB4B6BF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 xml:space="preserve">Написано уравнение реакции получения </w:t>
            </w:r>
            <w:proofErr w:type="gramStart"/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>соединения</w:t>
            </w:r>
            <w:proofErr w:type="gramEnd"/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 xml:space="preserve"> А:</w:t>
            </w:r>
          </w:p>
          <w:p w14:paraId="45D38252" w14:textId="77777777" w:rsidR="00C77092" w:rsidRPr="004A6599" w:rsidRDefault="00C77092" w:rsidP="0063559A">
            <w:pPr>
              <w:jc w:val="both"/>
            </w:pPr>
            <w:r>
              <w:object w:dxaOrig="5746" w:dyaOrig="554" w14:anchorId="09F421FD">
                <v:shape id="_x0000_i1030" type="#_x0000_t75" style="width:287.35pt;height:27.55pt" o:ole="">
                  <v:imagedata r:id="rId15" o:title=""/>
                </v:shape>
                <o:OLEObject Type="Embed" ProgID="ChemDraw.Document.6.0" ShapeID="_x0000_i1030" DrawAspect="Content" ObjectID="_1823852960" r:id="rId16"/>
              </w:object>
            </w:r>
          </w:p>
        </w:tc>
        <w:tc>
          <w:tcPr>
            <w:tcW w:w="1720" w:type="dxa"/>
          </w:tcPr>
          <w:p w14:paraId="5E3B61D3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2724B3EB" w14:textId="77777777" w:rsidR="00C77092" w:rsidRPr="00346AC7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092" w:rsidRPr="003941D5" w14:paraId="59E7D3B3" w14:textId="77777777" w:rsidTr="009B4D9F">
        <w:tc>
          <w:tcPr>
            <w:tcW w:w="7792" w:type="dxa"/>
          </w:tcPr>
          <w:p w14:paraId="7EE06319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>Написано уравнение реакции получения соединения В:</w:t>
            </w:r>
          </w:p>
          <w:p w14:paraId="0146A2CF" w14:textId="77777777" w:rsidR="00C77092" w:rsidRPr="000A1A27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4368" w:dyaOrig="607" w14:anchorId="75C89237">
                <v:shape id="_x0000_i1031" type="#_x0000_t75" style="width:217.9pt;height:30.05pt" o:ole="">
                  <v:imagedata r:id="rId17" o:title=""/>
                </v:shape>
                <o:OLEObject Type="Embed" ProgID="ChemDraw.Document.6.0" ShapeID="_x0000_i1031" DrawAspect="Content" ObjectID="_1823852961" r:id="rId18"/>
              </w:object>
            </w:r>
          </w:p>
        </w:tc>
        <w:tc>
          <w:tcPr>
            <w:tcW w:w="1720" w:type="dxa"/>
          </w:tcPr>
          <w:p w14:paraId="0DE081E5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78E3E57D" w14:textId="77777777" w:rsidR="00C77092" w:rsidRPr="00346AC7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092" w:rsidRPr="003941D5" w14:paraId="1BAAAB04" w14:textId="77777777" w:rsidTr="009B4D9F">
        <w:tc>
          <w:tcPr>
            <w:tcW w:w="7792" w:type="dxa"/>
          </w:tcPr>
          <w:p w14:paraId="2DB14FD2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lastRenderedPageBreak/>
              <w:t>Написано уравнение реакции получения соединения С:</w:t>
            </w:r>
          </w:p>
          <w:p w14:paraId="0650044F" w14:textId="77777777" w:rsidR="00C77092" w:rsidRPr="00543FA5" w:rsidRDefault="00C77092" w:rsidP="0063559A">
            <w:pPr>
              <w:pStyle w:val="a3"/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450" w:dyaOrig="658" w14:anchorId="2A9E47BC">
                <v:shape id="_x0000_i1032" type="#_x0000_t75" style="width:222.25pt;height:33.2pt" o:ole="">
                  <v:imagedata r:id="rId19" o:title=""/>
                </v:shape>
                <o:OLEObject Type="Embed" ProgID="ChemDraw.Document.6.0" ShapeID="_x0000_i1032" DrawAspect="Content" ObjectID="_1823852962" r:id="rId20"/>
              </w:object>
            </w:r>
          </w:p>
        </w:tc>
        <w:tc>
          <w:tcPr>
            <w:tcW w:w="1720" w:type="dxa"/>
          </w:tcPr>
          <w:p w14:paraId="46C1F615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14:paraId="1A0A63FD" w14:textId="77777777" w:rsidR="00C77092" w:rsidRPr="00346AC7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092" w:rsidRPr="003941D5" w14:paraId="14736072" w14:textId="77777777" w:rsidTr="009B4D9F">
        <w:tc>
          <w:tcPr>
            <w:tcW w:w="7792" w:type="dxa"/>
          </w:tcPr>
          <w:p w14:paraId="7D6F8494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 xml:space="preserve">Написано уравнение реакции получения соединения 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>:</w:t>
            </w:r>
          </w:p>
          <w:p w14:paraId="3A3E1096" w14:textId="77777777" w:rsidR="00C77092" w:rsidRPr="00543FA5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object w:dxaOrig="9503" w:dyaOrig="689" w14:anchorId="1532C59A">
                <v:shape id="_x0000_i1033" type="#_x0000_t75" style="width:411.95pt;height:28.8pt" o:ole="">
                  <v:imagedata r:id="rId21" o:title=""/>
                </v:shape>
                <o:OLEObject Type="Embed" ProgID="ChemDraw.Document.6.0" ShapeID="_x0000_i1033" DrawAspect="Content" ObjectID="_1823852963" r:id="rId22"/>
              </w:object>
            </w:r>
          </w:p>
        </w:tc>
        <w:tc>
          <w:tcPr>
            <w:tcW w:w="1720" w:type="dxa"/>
          </w:tcPr>
          <w:p w14:paraId="7A0F16D7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14:paraId="2FEC39D5" w14:textId="77777777" w:rsidR="00C77092" w:rsidRPr="0065481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77092" w:rsidRPr="003941D5" w14:paraId="1AAB5309" w14:textId="77777777" w:rsidTr="009B4D9F">
        <w:tc>
          <w:tcPr>
            <w:tcW w:w="7792" w:type="dxa"/>
          </w:tcPr>
          <w:p w14:paraId="2947B481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 xml:space="preserve">Написано уравнение реакции получения соединения 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>:</w:t>
            </w:r>
          </w:p>
          <w:p w14:paraId="3EE49074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object w:dxaOrig="10325" w:dyaOrig="720" w14:anchorId="57D3514D">
                <v:shape id="_x0000_i1034" type="#_x0000_t75" style="width:410.7pt;height:28.8pt" o:ole="">
                  <v:imagedata r:id="rId23" o:title=""/>
                </v:shape>
                <o:OLEObject Type="Embed" ProgID="ChemDraw.Document.6.0" ShapeID="_x0000_i1034" DrawAspect="Content" ObjectID="_1823852964" r:id="rId24"/>
              </w:object>
            </w:r>
          </w:p>
        </w:tc>
        <w:tc>
          <w:tcPr>
            <w:tcW w:w="1720" w:type="dxa"/>
          </w:tcPr>
          <w:p w14:paraId="618698F1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14:paraId="03A6377C" w14:textId="77777777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092" w:rsidRPr="003941D5" w14:paraId="6E1F7E7A" w14:textId="77777777" w:rsidTr="009B4D9F">
        <w:tc>
          <w:tcPr>
            <w:tcW w:w="7792" w:type="dxa"/>
          </w:tcPr>
          <w:p w14:paraId="399D4295" w14:textId="77777777" w:rsidR="00C77092" w:rsidRPr="001E0FF6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 xml:space="preserve">Написана структурная формула вещества 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  <w:lang w:val="en-US"/>
              </w:rPr>
              <w:t>F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>:</w:t>
            </w:r>
          </w:p>
          <w:p w14:paraId="61101E73" w14:textId="77777777" w:rsidR="00C77092" w:rsidRPr="001E0FF6" w:rsidRDefault="00C77092" w:rsidP="0063559A">
            <w:pPr>
              <w:jc w:val="both"/>
            </w:pPr>
            <w:r>
              <w:object w:dxaOrig="1413" w:dyaOrig="1041" w14:anchorId="60E2E531">
                <v:shape id="_x0000_i1035" type="#_x0000_t75" style="width:70.75pt;height:52.6pt" o:ole="">
                  <v:imagedata r:id="rId25" o:title=""/>
                </v:shape>
                <o:OLEObject Type="Embed" ProgID="ChemDraw.Document.6.0" ShapeID="_x0000_i1035" DrawAspect="Content" ObjectID="_1823852965" r:id="rId26"/>
              </w:object>
            </w:r>
            <w:r>
              <w:rPr>
                <w:lang w:val="en-US"/>
              </w:rPr>
              <w:t xml:space="preserve">   </w:t>
            </w:r>
          </w:p>
        </w:tc>
        <w:tc>
          <w:tcPr>
            <w:tcW w:w="1720" w:type="dxa"/>
          </w:tcPr>
          <w:p w14:paraId="426D1731" w14:textId="77777777" w:rsidR="00C77092" w:rsidRPr="00543FA5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C77092" w:rsidRPr="003941D5" w14:paraId="0ADD17D4" w14:textId="77777777" w:rsidTr="009B4D9F">
        <w:tc>
          <w:tcPr>
            <w:tcW w:w="7792" w:type="dxa"/>
          </w:tcPr>
          <w:p w14:paraId="4943F9B1" w14:textId="1A0C27A2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 xml:space="preserve">Написана структурная формула вещества 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  <w:lang w:val="en-US"/>
              </w:rPr>
              <w:t>J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 xml:space="preserve"> и подтверждена </w:t>
            </w:r>
            <w:r w:rsidR="00C746C3"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>расчётами</w:t>
            </w:r>
            <w:r>
              <w:rPr>
                <w:rFonts w:ascii="Times New Roman" w:hAnsi="Times New Roman" w:cs="Times New Roman"/>
                <w:b/>
                <w:color w:val="1F1F1F"/>
                <w:sz w:val="24"/>
                <w:szCs w:val="30"/>
                <w:shd w:val="clear" w:color="auto" w:fill="FFFFFF"/>
              </w:rPr>
              <w:t>:</w:t>
            </w:r>
          </w:p>
          <w:p w14:paraId="4FCEE061" w14:textId="77777777" w:rsidR="00C77092" w:rsidRPr="001E0FF6" w:rsidRDefault="00C77092" w:rsidP="0063559A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</w:pP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 xml:space="preserve">Молекулярная формула 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  <w:lang w:val="en-US"/>
              </w:rPr>
              <w:t>J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 xml:space="preserve"> С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  <w:vertAlign w:val="subscript"/>
              </w:rPr>
              <w:t>5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>Н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  <w:vertAlign w:val="subscript"/>
              </w:rPr>
              <w:t>8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>О</w:t>
            </w:r>
          </w:p>
          <w:p w14:paraId="4E82C45A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</w:pP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>М(С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  <w:vertAlign w:val="subscript"/>
              </w:rPr>
              <w:t>5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>Н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  <w:vertAlign w:val="subscript"/>
              </w:rPr>
              <w:t>8</w:t>
            </w:r>
            <w:r w:rsidRPr="001E0FF6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>О) = 84 г/моль</w:t>
            </w:r>
          </w:p>
          <w:p w14:paraId="09B385BE" w14:textId="77777777" w:rsidR="00C77092" w:rsidRPr="001E0FF6" w:rsidRDefault="00C77092" w:rsidP="0063559A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>ω (О) = 16 / 84 *100 = 19,05 %</w:t>
            </w:r>
          </w:p>
          <w:p w14:paraId="471E83B8" w14:textId="77777777" w:rsidR="00C77092" w:rsidRPr="001E0FF6" w:rsidRDefault="00C77092" w:rsidP="0063559A">
            <w:pPr>
              <w:jc w:val="both"/>
            </w:pPr>
            <w:r>
              <w:object w:dxaOrig="569" w:dyaOrig="881" w14:anchorId="7B7F6A0E">
                <v:shape id="_x0000_i1036" type="#_x0000_t75" style="width:28.8pt;height:43.85pt" o:ole="">
                  <v:imagedata r:id="rId27" o:title=""/>
                </v:shape>
                <o:OLEObject Type="Embed" ProgID="ChemDraw.Document.6.0" ShapeID="_x0000_i1036" DrawAspect="Content" ObjectID="_1823852966" r:id="rId28"/>
              </w:object>
            </w:r>
          </w:p>
        </w:tc>
        <w:tc>
          <w:tcPr>
            <w:tcW w:w="1720" w:type="dxa"/>
          </w:tcPr>
          <w:p w14:paraId="78AFFE6F" w14:textId="59AA3C88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14:paraId="72E1213E" w14:textId="77777777" w:rsidR="00C064BC" w:rsidRDefault="00C064BC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C0EB4D" w14:textId="0ABCEF12" w:rsidR="00C77092" w:rsidRDefault="009B4D9F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77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 </w:t>
            </w:r>
            <w:r w:rsidR="00C77092" w:rsidRPr="001E0FF6">
              <w:rPr>
                <w:rFonts w:ascii="Times New Roman" w:hAnsi="Times New Roman" w:cs="Times New Roman"/>
                <w:b/>
                <w:sz w:val="24"/>
                <w:szCs w:val="24"/>
              </w:rPr>
              <w:t>расчета</w:t>
            </w:r>
            <w:r w:rsidR="00C77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E0FAFEF" w14:textId="0D2C3A5E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="009B4D9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77092" w:rsidRPr="003941D5" w14:paraId="2E400986" w14:textId="77777777" w:rsidTr="009B4D9F">
        <w:tc>
          <w:tcPr>
            <w:tcW w:w="9512" w:type="dxa"/>
            <w:gridSpan w:val="2"/>
          </w:tcPr>
          <w:p w14:paraId="5EE7D5BD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ПРИМЕЧАНИЯ:</w:t>
            </w:r>
            <w:r w:rsidRPr="003941D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EFF9690" w14:textId="77777777" w:rsidR="00C77092" w:rsidRPr="00543FA5" w:rsidRDefault="00C77092" w:rsidP="0063559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D5">
              <w:rPr>
                <w:rFonts w:ascii="Times New Roman" w:hAnsi="Times New Roman" w:cs="Times New Roman"/>
                <w:b/>
              </w:rPr>
              <w:t>Если в уравнении отсутствуют один или все коэффициенты уравнение не оценивается!</w:t>
            </w:r>
            <w:r w:rsidRPr="00543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77092" w:rsidRPr="003941D5" w14:paraId="213189BD" w14:textId="77777777" w:rsidTr="009B4D9F">
        <w:tc>
          <w:tcPr>
            <w:tcW w:w="7792" w:type="dxa"/>
          </w:tcPr>
          <w:p w14:paraId="69BA3337" w14:textId="77777777" w:rsidR="00C77092" w:rsidRPr="003941D5" w:rsidRDefault="00C77092" w:rsidP="0063559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1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20" w:type="dxa"/>
          </w:tcPr>
          <w:p w14:paraId="274BC782" w14:textId="77777777" w:rsidR="00C77092" w:rsidRPr="00346AC7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346AC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14:paraId="047DE464" w14:textId="77777777" w:rsidR="00C77092" w:rsidRDefault="00C77092" w:rsidP="00C77092"/>
    <w:p w14:paraId="6CAF83CD" w14:textId="7695AC56" w:rsidR="00E35211" w:rsidRDefault="00235C62" w:rsidP="00E352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E35211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24604783" w14:textId="77777777" w:rsidR="00E35211" w:rsidRDefault="00E35211" w:rsidP="00E352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ВЕРЕМЕЙЧИК Я.В.)</w:t>
      </w:r>
    </w:p>
    <w:p w14:paraId="1CA41FC5" w14:textId="77777777" w:rsidR="00E35211" w:rsidRDefault="00E35211" w:rsidP="00E352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37E5D" w14:textId="77777777" w:rsidR="00C77092" w:rsidRDefault="00C77092" w:rsidP="002778E5">
      <w:pPr>
        <w:spacing w:after="0"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замкнутый сосуд ввели 150</w:t>
      </w:r>
      <w:r w:rsidRPr="00194AD6">
        <w:rPr>
          <w:rFonts w:ascii="Times New Roman" w:hAnsi="Times New Roman" w:cs="Times New Roman"/>
          <w:sz w:val="24"/>
        </w:rPr>
        <w:t xml:space="preserve"> г ацетона</w:t>
      </w:r>
      <w:r>
        <w:rPr>
          <w:rFonts w:ascii="Times New Roman" w:hAnsi="Times New Roman" w:cs="Times New Roman"/>
          <w:sz w:val="24"/>
        </w:rPr>
        <w:t xml:space="preserve"> и нагрели до 510 </w:t>
      </w:r>
      <w:proofErr w:type="spellStart"/>
      <w:r>
        <w:rPr>
          <w:rFonts w:ascii="Times New Roman" w:hAnsi="Times New Roman" w:cs="Times New Roman"/>
          <w:sz w:val="24"/>
          <w:vertAlign w:val="superscript"/>
        </w:rPr>
        <w:t>о</w:t>
      </w:r>
      <w:r>
        <w:rPr>
          <w:rFonts w:ascii="Times New Roman" w:hAnsi="Times New Roman" w:cs="Times New Roman"/>
          <w:sz w:val="24"/>
        </w:rPr>
        <w:t>С</w:t>
      </w:r>
      <w:proofErr w:type="spellEnd"/>
      <w:r>
        <w:rPr>
          <w:rFonts w:ascii="Times New Roman" w:hAnsi="Times New Roman" w:cs="Times New Roman"/>
          <w:sz w:val="24"/>
        </w:rPr>
        <w:t>. При этой температуре ацетон распадается по реакции первого порядка до этилена, монооксида углерода и водорода по уравнению;</w:t>
      </w:r>
    </w:p>
    <w:p w14:paraId="06F39FAA" w14:textId="77777777" w:rsidR="00C77092" w:rsidRDefault="00C77092" w:rsidP="00E35211">
      <w:pPr>
        <w:spacing w:after="0" w:line="360" w:lineRule="auto"/>
        <w:jc w:val="center"/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>СН</w:t>
      </w:r>
      <w:r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>С(О)СН</w:t>
      </w:r>
      <w:r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 xml:space="preserve"> = С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z w:val="24"/>
          <w:vertAlign w:val="subscript"/>
        </w:rPr>
        <w:t xml:space="preserve">4 </w:t>
      </w:r>
      <w:r>
        <w:rPr>
          <w:rFonts w:ascii="Times New Roman" w:hAnsi="Times New Roman" w:cs="Times New Roman"/>
          <w:sz w:val="24"/>
        </w:rPr>
        <w:t>+ СО + Н</w:t>
      </w:r>
      <w:r>
        <w:rPr>
          <w:rFonts w:ascii="Times New Roman" w:hAnsi="Times New Roman" w:cs="Times New Roman"/>
          <w:sz w:val="24"/>
          <w:vertAlign w:val="subscript"/>
        </w:rPr>
        <w:t>2</w:t>
      </w:r>
    </w:p>
    <w:p w14:paraId="4B40E31F" w14:textId="77777777" w:rsidR="00C77092" w:rsidRPr="00194AD6" w:rsidRDefault="00C77092" w:rsidP="00E3521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750 секунд поглотилось 125,4 кДж теплоты.</w:t>
      </w:r>
    </w:p>
    <w:p w14:paraId="1355F61B" w14:textId="77777777" w:rsidR="00C77092" w:rsidRDefault="00C77092" w:rsidP="00E3521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515A7C">
        <w:rPr>
          <w:rFonts w:ascii="Times New Roman" w:hAnsi="Times New Roman" w:cs="Times New Roman"/>
          <w:sz w:val="24"/>
        </w:rPr>
        <w:lastRenderedPageBreak/>
        <w:t>Определите тепловой эффект реакции разложения ацетона в кДж/моль</w:t>
      </w:r>
      <w:r>
        <w:rPr>
          <w:rFonts w:ascii="Times New Roman" w:hAnsi="Times New Roman" w:cs="Times New Roman"/>
          <w:sz w:val="24"/>
        </w:rPr>
        <w:t>;</w:t>
      </w:r>
    </w:p>
    <w:p w14:paraId="63CF151E" w14:textId="77777777" w:rsidR="00C77092" w:rsidRDefault="00C77092" w:rsidP="00E3521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Определите, какая часть ацетона разложилась за 750 секунд (в %);</w:t>
      </w:r>
    </w:p>
    <w:p w14:paraId="1A69F94A" w14:textId="77777777" w:rsidR="00C77092" w:rsidRDefault="00C77092" w:rsidP="00E3521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Рассчитайте период полураспада ацетона, если кинетика реакции первого порядка описывается уравнением</w:t>
      </w:r>
    </w:p>
    <w:p w14:paraId="6E8D5A1B" w14:textId="77777777" w:rsidR="00C77092" w:rsidRDefault="00C77092" w:rsidP="00E35211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B535B">
        <w:rPr>
          <w:rFonts w:ascii="Times New Roman" w:hAnsi="Times New Roman" w:cs="Times New Roman"/>
          <w:b/>
          <w:sz w:val="28"/>
          <w:lang w:val="en-US"/>
        </w:rPr>
        <w:t>m</w:t>
      </w:r>
      <w:r w:rsidRPr="005B535B">
        <w:rPr>
          <w:rFonts w:ascii="Times New Roman" w:hAnsi="Times New Roman" w:cs="Times New Roman"/>
          <w:b/>
          <w:sz w:val="28"/>
        </w:rPr>
        <w:t>(</w:t>
      </w:r>
      <w:r w:rsidRPr="005B535B">
        <w:rPr>
          <w:rFonts w:ascii="Times New Roman" w:hAnsi="Times New Roman" w:cs="Times New Roman"/>
          <w:b/>
          <w:sz w:val="28"/>
          <w:lang w:val="en-US"/>
        </w:rPr>
        <w:t>t</w:t>
      </w:r>
      <w:r w:rsidRPr="005B535B">
        <w:rPr>
          <w:rFonts w:ascii="Times New Roman" w:hAnsi="Times New Roman" w:cs="Times New Roman"/>
          <w:b/>
          <w:sz w:val="28"/>
        </w:rPr>
        <w:t xml:space="preserve">) = </w:t>
      </w:r>
      <w:proofErr w:type="gramStart"/>
      <w:r w:rsidRPr="005B535B">
        <w:rPr>
          <w:rFonts w:ascii="Times New Roman" w:hAnsi="Times New Roman" w:cs="Times New Roman"/>
          <w:b/>
          <w:sz w:val="28"/>
          <w:lang w:val="en-US"/>
        </w:rPr>
        <w:t>m</w:t>
      </w:r>
      <w:r w:rsidRPr="005B535B">
        <w:rPr>
          <w:rFonts w:ascii="Times New Roman" w:hAnsi="Times New Roman" w:cs="Times New Roman"/>
          <w:b/>
          <w:sz w:val="28"/>
        </w:rPr>
        <w:t>(</w:t>
      </w:r>
      <w:proofErr w:type="gramEnd"/>
      <w:r w:rsidRPr="005B535B">
        <w:rPr>
          <w:rFonts w:ascii="Times New Roman" w:hAnsi="Times New Roman" w:cs="Times New Roman"/>
          <w:b/>
          <w:sz w:val="28"/>
        </w:rPr>
        <w:t>0) * (1/2)</w:t>
      </w:r>
      <w:r w:rsidRPr="005B535B">
        <w:rPr>
          <w:rFonts w:ascii="Times New Roman" w:hAnsi="Times New Roman" w:cs="Times New Roman"/>
          <w:b/>
          <w:sz w:val="28"/>
          <w:vertAlign w:val="superscript"/>
          <w:lang w:val="en-US"/>
        </w:rPr>
        <w:t>t</w:t>
      </w:r>
      <w:r w:rsidRPr="00F245F1">
        <w:rPr>
          <w:rFonts w:ascii="Times New Roman" w:hAnsi="Times New Roman" w:cs="Times New Roman"/>
          <w:b/>
          <w:sz w:val="28"/>
          <w:vertAlign w:val="superscript"/>
        </w:rPr>
        <w:t>/</w:t>
      </w:r>
      <w:r w:rsidRPr="005B535B">
        <w:rPr>
          <w:rFonts w:ascii="Times New Roman" w:hAnsi="Times New Roman" w:cs="Times New Roman"/>
          <w:b/>
          <w:sz w:val="28"/>
          <w:vertAlign w:val="superscript"/>
          <w:lang w:val="en-US"/>
        </w:rPr>
        <w:t>T</w:t>
      </w:r>
      <w:r w:rsidRPr="00F245F1">
        <w:rPr>
          <w:rFonts w:ascii="Times New Roman" w:hAnsi="Times New Roman" w:cs="Times New Roman"/>
          <w:b/>
          <w:vertAlign w:val="superscript"/>
        </w:rPr>
        <w:t>1/2</w:t>
      </w:r>
      <w:r w:rsidRPr="00F245F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,</w:t>
      </w:r>
    </w:p>
    <w:p w14:paraId="3FC6AFED" w14:textId="77777777" w:rsidR="00C77092" w:rsidRPr="00706C3E" w:rsidRDefault="00C77092" w:rsidP="00E35211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06C3E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706C3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C3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06C3E">
        <w:rPr>
          <w:rFonts w:ascii="Times New Roman" w:hAnsi="Times New Roman" w:cs="Times New Roman"/>
          <w:sz w:val="24"/>
          <w:szCs w:val="24"/>
        </w:rPr>
        <w:t xml:space="preserve">0) и </w:t>
      </w:r>
      <w:r w:rsidRPr="00706C3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C3E">
        <w:rPr>
          <w:rFonts w:ascii="Times New Roman" w:hAnsi="Times New Roman" w:cs="Times New Roman"/>
          <w:sz w:val="24"/>
          <w:szCs w:val="24"/>
        </w:rPr>
        <w:t>(</w:t>
      </w:r>
      <w:r w:rsidRPr="00706C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06C3E">
        <w:rPr>
          <w:rFonts w:ascii="Times New Roman" w:hAnsi="Times New Roman" w:cs="Times New Roman"/>
          <w:sz w:val="24"/>
          <w:szCs w:val="24"/>
        </w:rPr>
        <w:t xml:space="preserve">) – массы вещества в начале реакции в момент времени </w:t>
      </w:r>
      <w:r w:rsidRPr="00706C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06C3E">
        <w:rPr>
          <w:rFonts w:ascii="Times New Roman" w:hAnsi="Times New Roman" w:cs="Times New Roman"/>
          <w:sz w:val="24"/>
          <w:szCs w:val="24"/>
        </w:rPr>
        <w:t>;</w:t>
      </w:r>
    </w:p>
    <w:p w14:paraId="4457E326" w14:textId="77777777" w:rsidR="00C77092" w:rsidRPr="00706C3E" w:rsidRDefault="00C77092" w:rsidP="00E35211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06C3E">
        <w:rPr>
          <w:rFonts w:ascii="Times New Roman" w:hAnsi="Times New Roman" w:cs="Times New Roman"/>
          <w:sz w:val="24"/>
          <w:szCs w:val="24"/>
        </w:rPr>
        <w:t>Т</w:t>
      </w:r>
      <w:r w:rsidRPr="00706C3E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706C3E">
        <w:rPr>
          <w:rFonts w:ascii="Times New Roman" w:hAnsi="Times New Roman" w:cs="Times New Roman"/>
          <w:sz w:val="24"/>
          <w:szCs w:val="24"/>
        </w:rPr>
        <w:t xml:space="preserve"> – период полураспада</w:t>
      </w:r>
      <w:r>
        <w:rPr>
          <w:rFonts w:ascii="Times New Roman" w:hAnsi="Times New Roman" w:cs="Times New Roman"/>
          <w:sz w:val="24"/>
          <w:szCs w:val="24"/>
        </w:rPr>
        <w:t xml:space="preserve"> (в минутах)</w:t>
      </w:r>
    </w:p>
    <w:p w14:paraId="7AB210A7" w14:textId="77777777" w:rsidR="00C77092" w:rsidRDefault="002778E5" w:rsidP="00E3521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Сколько разложится</w:t>
      </w:r>
      <w:r w:rsidR="00C77092">
        <w:rPr>
          <w:rFonts w:ascii="Times New Roman" w:hAnsi="Times New Roman" w:cs="Times New Roman"/>
          <w:sz w:val="24"/>
        </w:rPr>
        <w:t xml:space="preserve"> ацетона (в г) и поглотится теплоты за 50 минут.</w:t>
      </w:r>
    </w:p>
    <w:p w14:paraId="1C35CD6F" w14:textId="77777777" w:rsidR="00C77092" w:rsidRDefault="00C77092" w:rsidP="00E35211">
      <w:pPr>
        <w:pStyle w:val="a3"/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расчетах для количества вещества и массы используйте округление до тысячных.</w:t>
      </w:r>
    </w:p>
    <w:p w14:paraId="5716CB0D" w14:textId="77777777" w:rsidR="00C77092" w:rsidRDefault="00C77092" w:rsidP="00E35211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Теплоты образования веществ при температуре реакции приведены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77092" w14:paraId="453EC377" w14:textId="77777777" w:rsidTr="0063559A">
        <w:trPr>
          <w:trHeight w:val="274"/>
        </w:trPr>
        <w:tc>
          <w:tcPr>
            <w:tcW w:w="4672" w:type="dxa"/>
          </w:tcPr>
          <w:p w14:paraId="2078A69D" w14:textId="77777777" w:rsidR="00C77092" w:rsidRPr="00C3209F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209F">
              <w:rPr>
                <w:rFonts w:ascii="Times New Roman" w:hAnsi="Times New Roman" w:cs="Times New Roman"/>
                <w:b/>
                <w:sz w:val="24"/>
              </w:rPr>
              <w:t>Вещество</w:t>
            </w:r>
          </w:p>
        </w:tc>
        <w:tc>
          <w:tcPr>
            <w:tcW w:w="4673" w:type="dxa"/>
          </w:tcPr>
          <w:p w14:paraId="4F9C964C" w14:textId="77777777" w:rsidR="00C77092" w:rsidRPr="00C3209F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209F">
              <w:rPr>
                <w:rFonts w:ascii="Times New Roman" w:hAnsi="Times New Roman" w:cs="Times New Roman"/>
                <w:b/>
                <w:sz w:val="24"/>
                <w:lang w:val="en-US"/>
              </w:rPr>
              <w:t>Q</w:t>
            </w:r>
            <w:r w:rsidRPr="00C3209F">
              <w:rPr>
                <w:rFonts w:ascii="Times New Roman" w:hAnsi="Times New Roman" w:cs="Times New Roman"/>
                <w:b/>
                <w:sz w:val="24"/>
                <w:vertAlign w:val="subscript"/>
              </w:rPr>
              <w:t>обр.</w:t>
            </w:r>
            <w:r w:rsidRPr="00C3209F">
              <w:rPr>
                <w:rFonts w:ascii="Times New Roman" w:hAnsi="Times New Roman" w:cs="Times New Roman"/>
                <w:b/>
                <w:sz w:val="24"/>
              </w:rPr>
              <w:t>, кДж/моль</w:t>
            </w:r>
          </w:p>
        </w:tc>
      </w:tr>
      <w:tr w:rsidR="00C77092" w14:paraId="7787428A" w14:textId="77777777" w:rsidTr="0063559A">
        <w:tc>
          <w:tcPr>
            <w:tcW w:w="4672" w:type="dxa"/>
          </w:tcPr>
          <w:p w14:paraId="13DD8E9D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ацетон</w:t>
            </w:r>
          </w:p>
        </w:tc>
        <w:tc>
          <w:tcPr>
            <w:tcW w:w="4673" w:type="dxa"/>
          </w:tcPr>
          <w:p w14:paraId="35B4E378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235,6</w:t>
            </w:r>
          </w:p>
        </w:tc>
      </w:tr>
      <w:tr w:rsidR="00C77092" w14:paraId="5FB1D6BE" w14:textId="77777777" w:rsidTr="0063559A">
        <w:tc>
          <w:tcPr>
            <w:tcW w:w="4672" w:type="dxa"/>
          </w:tcPr>
          <w:p w14:paraId="1B10A112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этилен</w:t>
            </w:r>
          </w:p>
        </w:tc>
        <w:tc>
          <w:tcPr>
            <w:tcW w:w="4673" w:type="dxa"/>
          </w:tcPr>
          <w:p w14:paraId="67FFE99B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-40,7</w:t>
            </w:r>
          </w:p>
        </w:tc>
      </w:tr>
      <w:tr w:rsidR="00C77092" w14:paraId="065D4970" w14:textId="77777777" w:rsidTr="0063559A">
        <w:tc>
          <w:tcPr>
            <w:tcW w:w="4672" w:type="dxa"/>
          </w:tcPr>
          <w:p w14:paraId="44882565" w14:textId="32AB35D4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монооксид углерода</w:t>
            </w:r>
          </w:p>
        </w:tc>
        <w:tc>
          <w:tcPr>
            <w:tcW w:w="4673" w:type="dxa"/>
          </w:tcPr>
          <w:p w14:paraId="360F5C86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110,8</w:t>
            </w:r>
          </w:p>
        </w:tc>
      </w:tr>
    </w:tbl>
    <w:p w14:paraId="43D70F7A" w14:textId="77777777" w:rsidR="00C77092" w:rsidRPr="005B535B" w:rsidRDefault="00C77092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2C79813B" w14:textId="77777777" w:rsidR="00C77092" w:rsidRPr="002778E5" w:rsidRDefault="002778E5" w:rsidP="002778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W w:w="9050" w:type="dxa"/>
        <w:tblLook w:val="04A0" w:firstRow="1" w:lastRow="0" w:firstColumn="1" w:lastColumn="0" w:noHBand="0" w:noVBand="1"/>
      </w:tblPr>
      <w:tblGrid>
        <w:gridCol w:w="8075"/>
        <w:gridCol w:w="975"/>
      </w:tblGrid>
      <w:tr w:rsidR="00C77092" w:rsidRPr="003941D5" w14:paraId="091ACC05" w14:textId="77777777" w:rsidTr="00C064BC">
        <w:tc>
          <w:tcPr>
            <w:tcW w:w="8075" w:type="dxa"/>
          </w:tcPr>
          <w:p w14:paraId="4C5F79F7" w14:textId="77777777" w:rsidR="00C77092" w:rsidRPr="003941D5" w:rsidRDefault="00C77092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941D5"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14:paraId="05D6E827" w14:textId="77777777" w:rsidR="00C77092" w:rsidRPr="003941D5" w:rsidRDefault="00C77092" w:rsidP="006355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D5"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75" w:type="dxa"/>
          </w:tcPr>
          <w:p w14:paraId="2094D778" w14:textId="77777777" w:rsidR="00C77092" w:rsidRPr="003941D5" w:rsidRDefault="00C77092" w:rsidP="006355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941D5"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</w:tr>
      <w:tr w:rsidR="00C77092" w:rsidRPr="00863C5C" w14:paraId="7E1664FC" w14:textId="77777777" w:rsidTr="00C064BC">
        <w:tc>
          <w:tcPr>
            <w:tcW w:w="8075" w:type="dxa"/>
          </w:tcPr>
          <w:p w14:paraId="6411A2D9" w14:textId="77777777" w:rsidR="00C77092" w:rsidRPr="00706C3E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06C3E">
              <w:rPr>
                <w:rFonts w:ascii="Times New Roman" w:hAnsi="Times New Roman" w:cs="Times New Roman"/>
                <w:b/>
                <w:sz w:val="24"/>
              </w:rPr>
              <w:t>Рассчитан тепловой эффект реакции разложения ацетона</w:t>
            </w:r>
          </w:p>
          <w:p w14:paraId="13A1402B" w14:textId="77777777" w:rsidR="00C77092" w:rsidRPr="00F11092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реакции 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</w:t>
            </w:r>
            <w:proofErr w:type="gramStart"/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образ.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+ 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образ.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(СО) – 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образ.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>(СН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>СОСН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  <w:r w:rsidRPr="00F11092">
              <w:rPr>
                <w:rFonts w:ascii="Times New Roman" w:hAnsi="Times New Roman" w:cs="Times New Roman"/>
                <w:b/>
                <w:sz w:val="24"/>
                <w:szCs w:val="24"/>
              </w:rPr>
              <w:t>) = 110,8 + (-40,7) – 235,6 = -165,5 кДж/моль</w:t>
            </w:r>
          </w:p>
        </w:tc>
        <w:tc>
          <w:tcPr>
            <w:tcW w:w="975" w:type="dxa"/>
          </w:tcPr>
          <w:p w14:paraId="2C27633A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C77092" w:rsidRPr="003941D5" w14:paraId="5DDD35D3" w14:textId="77777777" w:rsidTr="00C064BC">
        <w:tc>
          <w:tcPr>
            <w:tcW w:w="8075" w:type="dxa"/>
          </w:tcPr>
          <w:p w14:paraId="3C2D0B3D" w14:textId="77777777" w:rsidR="00C77092" w:rsidRPr="000016DD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016DD">
              <w:rPr>
                <w:rFonts w:ascii="Times New Roman" w:hAnsi="Times New Roman" w:cs="Times New Roman"/>
                <w:b/>
                <w:sz w:val="24"/>
              </w:rPr>
              <w:t>Рассчитано, сколько ацетона разложилось за 1125 секунд</w:t>
            </w:r>
          </w:p>
          <w:p w14:paraId="2714E805" w14:textId="77777777" w:rsidR="00C77092" w:rsidRPr="000016DD" w:rsidRDefault="00C77092" w:rsidP="006355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6DD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  <w:proofErr w:type="gramStart"/>
            <w:r w:rsidRPr="000016DD">
              <w:rPr>
                <w:rFonts w:ascii="Times New Roman" w:hAnsi="Times New Roman" w:cs="Times New Roman"/>
                <w:b/>
                <w:sz w:val="24"/>
              </w:rPr>
              <w:t>моль  -</w:t>
            </w:r>
            <w:proofErr w:type="gramEnd"/>
            <w:r w:rsidRPr="000016DD">
              <w:rPr>
                <w:rFonts w:ascii="Times New Roman" w:hAnsi="Times New Roman" w:cs="Times New Roman"/>
                <w:b/>
                <w:sz w:val="24"/>
              </w:rPr>
              <w:t xml:space="preserve">  -165,5 кДж</w:t>
            </w:r>
          </w:p>
          <w:p w14:paraId="6815DEE2" w14:textId="77777777" w:rsidR="00C77092" w:rsidRPr="000016DD" w:rsidRDefault="00C77092" w:rsidP="006355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  <w:r w:rsidRPr="000016D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gramStart"/>
            <w:r w:rsidRPr="000016DD">
              <w:rPr>
                <w:rFonts w:ascii="Times New Roman" w:hAnsi="Times New Roman" w:cs="Times New Roman"/>
                <w:b/>
                <w:sz w:val="24"/>
              </w:rPr>
              <w:t>моль  -</w:t>
            </w:r>
            <w:proofErr w:type="gramEnd"/>
            <w:r w:rsidRPr="000016DD">
              <w:rPr>
                <w:rFonts w:ascii="Times New Roman" w:hAnsi="Times New Roman" w:cs="Times New Roman"/>
                <w:b/>
                <w:sz w:val="24"/>
              </w:rPr>
              <w:t xml:space="preserve"> -124,1 кДж</w:t>
            </w:r>
          </w:p>
          <w:p w14:paraId="2A14607D" w14:textId="77777777" w:rsidR="00C77092" w:rsidRDefault="00C77092" w:rsidP="006355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  <w:r w:rsidRPr="000016D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= 125</w:t>
            </w:r>
            <w:r w:rsidRPr="000016DD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Pr="000016DD">
              <w:rPr>
                <w:rFonts w:ascii="Times New Roman" w:hAnsi="Times New Roman" w:cs="Times New Roman"/>
                <w:b/>
                <w:sz w:val="24"/>
              </w:rPr>
              <w:t>/165,5 = 0,75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8 </w:t>
            </w:r>
            <w:r w:rsidRPr="000016DD">
              <w:rPr>
                <w:rFonts w:ascii="Times New Roman" w:hAnsi="Times New Roman" w:cs="Times New Roman"/>
                <w:b/>
                <w:sz w:val="24"/>
              </w:rPr>
              <w:t>моль</w:t>
            </w:r>
          </w:p>
          <w:p w14:paraId="6AC673D3" w14:textId="77777777" w:rsidR="00C77092" w:rsidRPr="000016DD" w:rsidRDefault="00C77092" w:rsidP="006355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A564C61" w14:textId="77777777" w:rsidR="00C77092" w:rsidRPr="000016DD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6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 w:rsidRPr="00001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0,75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0016DD">
              <w:rPr>
                <w:rFonts w:ascii="Times New Roman" w:hAnsi="Times New Roman" w:cs="Times New Roman"/>
                <w:b/>
                <w:sz w:val="24"/>
                <w:szCs w:val="24"/>
              </w:rPr>
              <w:t>моль* 58 г/моль = 43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,964 </w:t>
            </w:r>
            <w:r w:rsidRPr="000016D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14:paraId="3BBD0047" w14:textId="77777777" w:rsidR="00C77092" w:rsidRPr="000016DD" w:rsidRDefault="00C77092" w:rsidP="006355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016DD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,964</w:t>
            </w:r>
            <w:r w:rsidRPr="000016DD">
              <w:rPr>
                <w:rFonts w:ascii="Times New Roman" w:hAnsi="Times New Roman" w:cs="Times New Roman"/>
                <w:b/>
                <w:sz w:val="24"/>
                <w:szCs w:val="24"/>
              </w:rPr>
              <w:t>/150 = 0,29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0016DD">
              <w:rPr>
                <w:rFonts w:ascii="Times New Roman" w:hAnsi="Times New Roman" w:cs="Times New Roman"/>
                <w:b/>
                <w:sz w:val="24"/>
                <w:szCs w:val="24"/>
              </w:rPr>
              <w:t>(29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,3 </w:t>
            </w:r>
            <w:r w:rsidRPr="000016DD">
              <w:rPr>
                <w:rFonts w:ascii="Times New Roman" w:hAnsi="Times New Roman" w:cs="Times New Roman"/>
                <w:b/>
                <w:sz w:val="24"/>
                <w:szCs w:val="24"/>
              </w:rPr>
              <w:t>%)</w:t>
            </w:r>
          </w:p>
        </w:tc>
        <w:tc>
          <w:tcPr>
            <w:tcW w:w="975" w:type="dxa"/>
          </w:tcPr>
          <w:p w14:paraId="5CC071DE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C77092" w:rsidRPr="003941D5" w14:paraId="16E54CA4" w14:textId="77777777" w:rsidTr="00C064BC">
        <w:tc>
          <w:tcPr>
            <w:tcW w:w="8075" w:type="dxa"/>
          </w:tcPr>
          <w:p w14:paraId="0A66DA3D" w14:textId="56E07AC8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B486A">
              <w:rPr>
                <w:rFonts w:ascii="Times New Roman" w:hAnsi="Times New Roman" w:cs="Times New Roman"/>
                <w:b/>
                <w:sz w:val="24"/>
              </w:rPr>
              <w:t xml:space="preserve">Подставлены соответствующие величины в кинетическое </w:t>
            </w:r>
            <w:r w:rsidR="00C064BC" w:rsidRPr="009B486A">
              <w:rPr>
                <w:rFonts w:ascii="Times New Roman" w:hAnsi="Times New Roman" w:cs="Times New Roman"/>
                <w:b/>
                <w:sz w:val="24"/>
              </w:rPr>
              <w:t>уравнение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6CF0FEF" w14:textId="77777777" w:rsidR="00C77092" w:rsidRPr="00622360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Секунды переведены 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минуты:  750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секунд = 12,5 минут</w:t>
            </w:r>
          </w:p>
          <w:p w14:paraId="70A2F905" w14:textId="77777777" w:rsidR="00C77092" w:rsidRPr="00F245F1" w:rsidRDefault="00C77092" w:rsidP="0063559A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622360">
              <w:rPr>
                <w:rFonts w:ascii="Times New Roman" w:hAnsi="Times New Roman" w:cs="Times New Roman"/>
                <w:b/>
                <w:sz w:val="24"/>
                <w:szCs w:val="24"/>
              </w:rPr>
              <w:t>(150-43,964) = 150 *</w:t>
            </w:r>
            <w:r w:rsidRPr="00622360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r w:rsidRPr="005B535B">
              <w:rPr>
                <w:rFonts w:ascii="Times New Roman" w:hAnsi="Times New Roman" w:cs="Times New Roman"/>
                <w:b/>
                <w:sz w:val="28"/>
              </w:rPr>
              <w:t>1/2)</w:t>
            </w:r>
            <w:r w:rsidRPr="00622360">
              <w:rPr>
                <w:rFonts w:ascii="Times New Roman" w:hAnsi="Times New Roman" w:cs="Times New Roman"/>
                <w:b/>
                <w:sz w:val="28"/>
                <w:vertAlign w:val="superscript"/>
              </w:rPr>
              <w:t>12,5</w:t>
            </w:r>
            <w:r w:rsidRPr="00F245F1">
              <w:rPr>
                <w:rFonts w:ascii="Times New Roman" w:hAnsi="Times New Roman" w:cs="Times New Roman"/>
                <w:b/>
                <w:sz w:val="28"/>
                <w:vertAlign w:val="superscript"/>
              </w:rPr>
              <w:t>/</w:t>
            </w:r>
            <w:r w:rsidRPr="005B535B">
              <w:rPr>
                <w:rFonts w:ascii="Times New Roman" w:hAnsi="Times New Roman" w:cs="Times New Roman"/>
                <w:b/>
                <w:sz w:val="28"/>
                <w:vertAlign w:val="superscript"/>
                <w:lang w:val="en-US"/>
              </w:rPr>
              <w:t>T</w:t>
            </w:r>
            <w:r w:rsidRPr="00F245F1">
              <w:rPr>
                <w:rFonts w:ascii="Times New Roman" w:hAnsi="Times New Roman" w:cs="Times New Roman"/>
                <w:b/>
                <w:vertAlign w:val="superscript"/>
              </w:rPr>
              <w:t>1/2</w:t>
            </w:r>
          </w:p>
          <w:p w14:paraId="373833AC" w14:textId="77777777" w:rsidR="00C77092" w:rsidRPr="00622360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При решении получаем Т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1/2   </w:t>
            </w:r>
            <w:r>
              <w:rPr>
                <w:rFonts w:ascii="Times New Roman" w:hAnsi="Times New Roman" w:cs="Times New Roman"/>
                <w:b/>
              </w:rPr>
              <w:t>= 25 минут</w:t>
            </w:r>
          </w:p>
        </w:tc>
        <w:tc>
          <w:tcPr>
            <w:tcW w:w="975" w:type="dxa"/>
          </w:tcPr>
          <w:p w14:paraId="022314E5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C77092" w:rsidRPr="003941D5" w14:paraId="2031215E" w14:textId="77777777" w:rsidTr="00C064BC">
        <w:tc>
          <w:tcPr>
            <w:tcW w:w="8075" w:type="dxa"/>
          </w:tcPr>
          <w:p w14:paraId="75B9F2F0" w14:textId="77777777" w:rsidR="00C77092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Рассчитана масса разложившегося ацетона за 50 минут </w:t>
            </w:r>
          </w:p>
          <w:p w14:paraId="79A9DD57" w14:textId="188B129E" w:rsidR="00C77092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 минут – это два периода полураспада, следовательно, за это время разложится ¾ количества вещества </w:t>
            </w:r>
          </w:p>
          <w:p w14:paraId="049D5210" w14:textId="77777777" w:rsidR="00C77092" w:rsidRPr="00622360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150*3/4 = 112,5 г</w:t>
            </w:r>
          </w:p>
        </w:tc>
        <w:tc>
          <w:tcPr>
            <w:tcW w:w="975" w:type="dxa"/>
          </w:tcPr>
          <w:p w14:paraId="2261E23E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C77092" w:rsidRPr="003941D5" w14:paraId="659A0FD2" w14:textId="77777777" w:rsidTr="00C064BC">
        <w:tc>
          <w:tcPr>
            <w:tcW w:w="8075" w:type="dxa"/>
          </w:tcPr>
          <w:p w14:paraId="17D9D982" w14:textId="77777777" w:rsidR="00C77092" w:rsidRPr="00227B7E" w:rsidRDefault="00C77092" w:rsidP="00635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Рассчитано количество поглотившегося тепла за 50 минут</w:t>
            </w:r>
          </w:p>
          <w:p w14:paraId="1B7A1936" w14:textId="77777777" w:rsidR="00C77092" w:rsidRPr="00AC066E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AC066E">
              <w:rPr>
                <w:rFonts w:ascii="Times New Roman" w:hAnsi="Times New Roman" w:cs="Times New Roman"/>
                <w:b/>
                <w:sz w:val="24"/>
                <w:szCs w:val="24"/>
              </w:rPr>
              <w:t>112,6 г /58 г/моль *165,5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кДж = 321,</w:t>
            </w:r>
            <w:r w:rsidRPr="00AC066E">
              <w:rPr>
                <w:rFonts w:ascii="Times New Roman" w:hAnsi="Times New Roman" w:cs="Times New Roman"/>
                <w:b/>
                <w:sz w:val="24"/>
                <w:szCs w:val="24"/>
              </w:rPr>
              <w:t>013 кДж</w:t>
            </w:r>
          </w:p>
        </w:tc>
        <w:tc>
          <w:tcPr>
            <w:tcW w:w="975" w:type="dxa"/>
          </w:tcPr>
          <w:p w14:paraId="3625DCF2" w14:textId="77777777" w:rsidR="00C77092" w:rsidRPr="00B16B83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C77092" w:rsidRPr="003941D5" w14:paraId="4B0694CB" w14:textId="77777777" w:rsidTr="00C064BC">
        <w:tc>
          <w:tcPr>
            <w:tcW w:w="8075" w:type="dxa"/>
          </w:tcPr>
          <w:p w14:paraId="625DD84F" w14:textId="77777777" w:rsidR="00C77092" w:rsidRPr="003941D5" w:rsidRDefault="00C77092" w:rsidP="0063559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1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975" w:type="dxa"/>
          </w:tcPr>
          <w:p w14:paraId="4540338D" w14:textId="77777777" w:rsidR="00C77092" w:rsidRPr="00346AC7" w:rsidRDefault="00C77092" w:rsidP="0063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3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14:paraId="56871127" w14:textId="77777777" w:rsidR="00C77092" w:rsidRDefault="00C77092" w:rsidP="00C77092"/>
    <w:p w14:paraId="16A9E41B" w14:textId="17B84268" w:rsidR="00AF3CF8" w:rsidRDefault="008F4C23" w:rsidP="00AF3C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AF3CF8">
        <w:rPr>
          <w:rFonts w:ascii="Times New Roman" w:hAnsi="Times New Roman" w:cs="Times New Roman"/>
          <w:b/>
          <w:sz w:val="24"/>
          <w:szCs w:val="24"/>
        </w:rPr>
        <w:t xml:space="preserve"> №4</w:t>
      </w:r>
    </w:p>
    <w:p w14:paraId="0EA0989C" w14:textId="77777777" w:rsidR="00AF3CF8" w:rsidRDefault="00AF3CF8" w:rsidP="00AF3C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МАИЛОВ А.С.)</w:t>
      </w:r>
    </w:p>
    <w:p w14:paraId="420B4002" w14:textId="77777777" w:rsidR="00BD1F25" w:rsidRDefault="00BD1F25" w:rsidP="00C04A3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A3746D" w14:textId="77777777" w:rsidR="00C04A30" w:rsidRDefault="00C04A30" w:rsidP="00C04A3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C45">
        <w:rPr>
          <w:rFonts w:ascii="Times New Roman" w:hAnsi="Times New Roman" w:cs="Times New Roman"/>
          <w:bCs/>
          <w:sz w:val="24"/>
          <w:szCs w:val="24"/>
        </w:rPr>
        <w:t xml:space="preserve">Какую массу квасцов </w:t>
      </w:r>
      <w:proofErr w:type="spellStart"/>
      <w:proofErr w:type="gramStart"/>
      <w:r w:rsidRPr="00364C45">
        <w:rPr>
          <w:rFonts w:ascii="Times New Roman" w:hAnsi="Times New Roman" w:cs="Times New Roman"/>
          <w:bCs/>
          <w:sz w:val="24"/>
          <w:szCs w:val="24"/>
        </w:rPr>
        <w:t>KAl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364C45">
        <w:rPr>
          <w:rFonts w:ascii="Times New Roman" w:hAnsi="Times New Roman" w:cs="Times New Roman"/>
          <w:bCs/>
          <w:sz w:val="24"/>
          <w:szCs w:val="24"/>
        </w:rPr>
        <w:t>SO₄)₂·12H₂O необходимо добавить к 400 г 8%-</w:t>
      </w:r>
      <w:proofErr w:type="spellStart"/>
      <w:r w:rsidRPr="00364C45">
        <w:rPr>
          <w:rFonts w:ascii="Times New Roman" w:hAnsi="Times New Roman" w:cs="Times New Roman"/>
          <w:bCs/>
          <w:sz w:val="24"/>
          <w:szCs w:val="24"/>
        </w:rPr>
        <w:t>ного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 xml:space="preserve"> раствора сульфата калия, чтобы массовая доля последнего увеличилась вдвое?</w:t>
      </w:r>
    </w:p>
    <w:p w14:paraId="4DB6626C" w14:textId="77777777" w:rsidR="00C04A30" w:rsidRDefault="00C04A30" w:rsidP="00C04A3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C45">
        <w:rPr>
          <w:rFonts w:ascii="Times New Roman" w:hAnsi="Times New Roman" w:cs="Times New Roman"/>
          <w:bCs/>
          <w:sz w:val="24"/>
          <w:szCs w:val="24"/>
        </w:rPr>
        <w:t xml:space="preserve">Найдите объем газа (при </w:t>
      </w:r>
      <w:proofErr w:type="spellStart"/>
      <w:r w:rsidRPr="00364C45">
        <w:rPr>
          <w:rFonts w:ascii="Times New Roman" w:hAnsi="Times New Roman" w:cs="Times New Roman"/>
          <w:bCs/>
          <w:sz w:val="24"/>
          <w:szCs w:val="24"/>
        </w:rPr>
        <w:t>н.у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>.), который выделится при действии на полученный раствор избытка сульфида калия.</w:t>
      </w:r>
    </w:p>
    <w:p w14:paraId="68EAA77E" w14:textId="77777777" w:rsidR="00BD1F25" w:rsidRDefault="00BD1F25" w:rsidP="00C04A3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2879F3" w14:textId="77777777" w:rsidR="00C04A30" w:rsidRPr="00BA59AA" w:rsidRDefault="00C04A30" w:rsidP="00BD1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pPr w:leftFromText="180" w:rightFromText="180" w:bottomFromText="200" w:vertAnchor="text" w:horzAnchor="margin" w:tblpX="118" w:tblpY="202"/>
        <w:tblW w:w="9356" w:type="dxa"/>
        <w:tblLayout w:type="fixed"/>
        <w:tblLook w:val="04A0" w:firstRow="1" w:lastRow="0" w:firstColumn="1" w:lastColumn="0" w:noHBand="0" w:noVBand="1"/>
      </w:tblPr>
      <w:tblGrid>
        <w:gridCol w:w="685"/>
        <w:gridCol w:w="6521"/>
        <w:gridCol w:w="2150"/>
      </w:tblGrid>
      <w:tr w:rsidR="00C04A30" w14:paraId="49E3AE37" w14:textId="77777777" w:rsidTr="00C04A30">
        <w:trPr>
          <w:trHeight w:val="234"/>
        </w:trPr>
        <w:tc>
          <w:tcPr>
            <w:tcW w:w="685" w:type="dxa"/>
            <w:hideMark/>
          </w:tcPr>
          <w:p w14:paraId="64DB0557" w14:textId="77777777" w:rsidR="00C04A30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6521" w:type="dxa"/>
            <w:hideMark/>
          </w:tcPr>
          <w:p w14:paraId="4168BEEF" w14:textId="77777777" w:rsidR="00C04A30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верного ответа и указания по оцениванию</w:t>
            </w:r>
          </w:p>
          <w:p w14:paraId="6A71B8FA" w14:textId="77777777" w:rsidR="00C04A30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50" w:type="dxa"/>
            <w:hideMark/>
          </w:tcPr>
          <w:p w14:paraId="27D24D14" w14:textId="77777777" w:rsidR="00C04A30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</w:tc>
      </w:tr>
      <w:tr w:rsidR="00C04A30" w14:paraId="0EC8BA12" w14:textId="77777777" w:rsidTr="00C04A30">
        <w:trPr>
          <w:trHeight w:val="234"/>
        </w:trPr>
        <w:tc>
          <w:tcPr>
            <w:tcW w:w="685" w:type="dxa"/>
            <w:hideMark/>
          </w:tcPr>
          <w:p w14:paraId="3E9F456E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1</w:t>
            </w:r>
          </w:p>
        </w:tc>
        <w:tc>
          <w:tcPr>
            <w:tcW w:w="6521" w:type="dxa"/>
          </w:tcPr>
          <w:p w14:paraId="7F375171" w14:textId="77777777" w:rsidR="00C04A30" w:rsidRPr="00364C45" w:rsidRDefault="00C04A30" w:rsidP="0063559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Рассчитаем массу сульфата калия в растворе: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m(K₂SO₄) = 400 × 0,08 = 32 г, M(K₂SO₄) = 174 г/моль.</w:t>
            </w:r>
          </w:p>
        </w:tc>
        <w:tc>
          <w:tcPr>
            <w:tcW w:w="2150" w:type="dxa"/>
          </w:tcPr>
          <w:p w14:paraId="083C5D02" w14:textId="77777777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C04A30" w14:paraId="60CA8D9D" w14:textId="77777777" w:rsidTr="00C04A30">
        <w:trPr>
          <w:trHeight w:val="234"/>
        </w:trPr>
        <w:tc>
          <w:tcPr>
            <w:tcW w:w="685" w:type="dxa"/>
            <w:hideMark/>
          </w:tcPr>
          <w:p w14:paraId="4596FBB0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2</w:t>
            </w:r>
          </w:p>
        </w:tc>
        <w:tc>
          <w:tcPr>
            <w:tcW w:w="6521" w:type="dxa"/>
          </w:tcPr>
          <w:p w14:paraId="4C425CCA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 xml:space="preserve">Добавим к раствору x моль квасцов </w:t>
            </w:r>
            <w:proofErr w:type="spellStart"/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KAl</w:t>
            </w:r>
            <w:proofErr w:type="spellEnd"/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(SO₄)₂·12H₂O,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M(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KAl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(SO₄)₂·12H₂O) = 474 г/моль;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в них содержится x/2 моль K₂SO₄: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m(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KAl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(SO₄)₂·12H₂O) = 474x г</w:t>
            </w:r>
          </w:p>
        </w:tc>
        <w:tc>
          <w:tcPr>
            <w:tcW w:w="2150" w:type="dxa"/>
          </w:tcPr>
          <w:p w14:paraId="28EE80A9" w14:textId="7EA9CF48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2 балл</w:t>
            </w:r>
            <w:r w:rsidR="004D1888">
              <w:rPr>
                <w:rFonts w:ascii="Times New Roman" w:hAnsi="Times New Roman" w:cs="Times New Roman"/>
                <w:b/>
                <w:bCs/>
                <w:color w:val="0F1115"/>
              </w:rPr>
              <w:t>а</w:t>
            </w:r>
          </w:p>
        </w:tc>
      </w:tr>
      <w:tr w:rsidR="00C04A30" w14:paraId="29DBDAF8" w14:textId="77777777" w:rsidTr="00C04A30">
        <w:trPr>
          <w:trHeight w:val="234"/>
        </w:trPr>
        <w:tc>
          <w:tcPr>
            <w:tcW w:w="685" w:type="dxa"/>
            <w:hideMark/>
          </w:tcPr>
          <w:p w14:paraId="55A79F0B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3</w:t>
            </w:r>
          </w:p>
        </w:tc>
        <w:tc>
          <w:tcPr>
            <w:tcW w:w="6521" w:type="dxa"/>
          </w:tcPr>
          <w:p w14:paraId="1A8D4F20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m(K₂SO₄) = 32 + 174·x/2 = 32 + 87x г</w:t>
            </w:r>
          </w:p>
        </w:tc>
        <w:tc>
          <w:tcPr>
            <w:tcW w:w="2150" w:type="dxa"/>
          </w:tcPr>
          <w:p w14:paraId="3A214835" w14:textId="61511544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C04A30" w14:paraId="24686859" w14:textId="77777777" w:rsidTr="00C04A30">
        <w:trPr>
          <w:trHeight w:val="234"/>
        </w:trPr>
        <w:tc>
          <w:tcPr>
            <w:tcW w:w="685" w:type="dxa"/>
            <w:hideMark/>
          </w:tcPr>
          <w:p w14:paraId="726C1B08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4</w:t>
            </w:r>
          </w:p>
        </w:tc>
        <w:tc>
          <w:tcPr>
            <w:tcW w:w="6521" w:type="dxa"/>
          </w:tcPr>
          <w:p w14:paraId="3855F1ED" w14:textId="77777777" w:rsidR="00C04A30" w:rsidRPr="00364C45" w:rsidRDefault="00C04A30" w:rsidP="0063559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m(р-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ра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) = 400 + 474x г</w:t>
            </w:r>
          </w:p>
        </w:tc>
        <w:tc>
          <w:tcPr>
            <w:tcW w:w="2150" w:type="dxa"/>
          </w:tcPr>
          <w:p w14:paraId="542ED9DA" w14:textId="36687B5B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C04A30" w14:paraId="65601E86" w14:textId="77777777" w:rsidTr="00C04A30">
        <w:trPr>
          <w:trHeight w:val="234"/>
        </w:trPr>
        <w:tc>
          <w:tcPr>
            <w:tcW w:w="685" w:type="dxa"/>
            <w:hideMark/>
          </w:tcPr>
          <w:p w14:paraId="5477E43D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5</w:t>
            </w:r>
          </w:p>
        </w:tc>
        <w:tc>
          <w:tcPr>
            <w:tcW w:w="6521" w:type="dxa"/>
          </w:tcPr>
          <w:p w14:paraId="167BE40F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По условию массовая доля K₂SO₄ в конечном растворе вдвое больше, т.е. </w:t>
            </w: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16%</w:t>
            </w:r>
            <w:r w:rsidRPr="00364C45">
              <w:rPr>
                <w:rFonts w:ascii="Times New Roman" w:hAnsi="Times New Roman" w:cs="Times New Roman"/>
                <w:color w:val="0F1115"/>
              </w:rPr>
              <w:t>, тогда: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(32 + 87x)</w:t>
            </w:r>
            <w:proofErr w:type="gramStart"/>
            <w:r w:rsidRPr="00364C45">
              <w:rPr>
                <w:rFonts w:ascii="Times New Roman" w:hAnsi="Times New Roman" w:cs="Times New Roman"/>
                <w:color w:val="0F1115"/>
              </w:rPr>
              <w:t>/(</w:t>
            </w:r>
            <w:proofErr w:type="gramEnd"/>
            <w:r w:rsidRPr="00364C45">
              <w:rPr>
                <w:rFonts w:ascii="Times New Roman" w:hAnsi="Times New Roman" w:cs="Times New Roman"/>
                <w:color w:val="0F1115"/>
              </w:rPr>
              <w:t>400 + 474x) = 0,16;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x = 1,20 моль.</w:t>
            </w:r>
          </w:p>
        </w:tc>
        <w:tc>
          <w:tcPr>
            <w:tcW w:w="2150" w:type="dxa"/>
          </w:tcPr>
          <w:p w14:paraId="29E8DC82" w14:textId="0785E32A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C04A30" w:rsidRPr="0011088A" w14:paraId="71136F78" w14:textId="77777777" w:rsidTr="00C04A30">
        <w:trPr>
          <w:trHeight w:val="234"/>
        </w:trPr>
        <w:tc>
          <w:tcPr>
            <w:tcW w:w="685" w:type="dxa"/>
          </w:tcPr>
          <w:p w14:paraId="337FD678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lastRenderedPageBreak/>
              <w:t>6</w:t>
            </w:r>
          </w:p>
        </w:tc>
        <w:tc>
          <w:tcPr>
            <w:tcW w:w="6521" w:type="dxa"/>
          </w:tcPr>
          <w:p w14:paraId="4A5380A0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Масса добавленных квасцов равна: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m(</w:t>
            </w:r>
            <w:proofErr w:type="spellStart"/>
            <w:proofErr w:type="gramStart"/>
            <w:r w:rsidRPr="00364C45">
              <w:rPr>
                <w:rFonts w:ascii="Times New Roman" w:hAnsi="Times New Roman" w:cs="Times New Roman"/>
                <w:color w:val="0F1115"/>
              </w:rPr>
              <w:t>KAl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(</w:t>
            </w:r>
            <w:proofErr w:type="gramEnd"/>
            <w:r w:rsidRPr="00364C45">
              <w:rPr>
                <w:rFonts w:ascii="Times New Roman" w:hAnsi="Times New Roman" w:cs="Times New Roman"/>
                <w:color w:val="0F1115"/>
              </w:rPr>
              <w:t>SO₄)₂·12H₂O) = 474 г/моль × 1,20 моль = 568,8 г.</w:t>
            </w:r>
          </w:p>
        </w:tc>
        <w:tc>
          <w:tcPr>
            <w:tcW w:w="2150" w:type="dxa"/>
          </w:tcPr>
          <w:p w14:paraId="007A5B76" w14:textId="5A18E13E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2 балл</w:t>
            </w:r>
            <w:r w:rsidR="004D1888">
              <w:rPr>
                <w:rFonts w:ascii="Times New Roman" w:hAnsi="Times New Roman" w:cs="Times New Roman"/>
                <w:b/>
                <w:bCs/>
                <w:color w:val="0F1115"/>
              </w:rPr>
              <w:t>а</w:t>
            </w:r>
          </w:p>
        </w:tc>
      </w:tr>
      <w:tr w:rsidR="00C04A30" w:rsidRPr="0011088A" w14:paraId="79BB5484" w14:textId="77777777" w:rsidTr="00C04A30">
        <w:trPr>
          <w:trHeight w:val="234"/>
        </w:trPr>
        <w:tc>
          <w:tcPr>
            <w:tcW w:w="685" w:type="dxa"/>
          </w:tcPr>
          <w:p w14:paraId="11A831E1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7</w:t>
            </w:r>
          </w:p>
        </w:tc>
        <w:tc>
          <w:tcPr>
            <w:tcW w:w="6521" w:type="dxa"/>
          </w:tcPr>
          <w:p w14:paraId="7C8E3750" w14:textId="77777777" w:rsidR="00C04A30" w:rsidRPr="00364C45" w:rsidRDefault="00C04A30" w:rsidP="0063559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Составим уравнение реакции взаимодействия сульфата алюминия с избытком сульфида калия: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₂(SO</w:t>
            </w:r>
            <w:proofErr w:type="gramStart"/>
            <w:r w:rsidRPr="00364C45">
              <w:rPr>
                <w:rFonts w:ascii="Times New Roman" w:hAnsi="Times New Roman" w:cs="Times New Roman"/>
                <w:color w:val="0F1115"/>
              </w:rPr>
              <w:t>₄)₃</w:t>
            </w:r>
            <w:proofErr w:type="gramEnd"/>
            <w:r w:rsidRPr="00364C45">
              <w:rPr>
                <w:rFonts w:ascii="Times New Roman" w:hAnsi="Times New Roman" w:cs="Times New Roman"/>
                <w:color w:val="0F1115"/>
              </w:rPr>
              <w:t xml:space="preserve"> + 3K₂S + 6H₂O → 2Al(OH)₃↓ + 3K₂SO₄ + 3H₂S↑</w:t>
            </w:r>
          </w:p>
        </w:tc>
        <w:tc>
          <w:tcPr>
            <w:tcW w:w="2150" w:type="dxa"/>
          </w:tcPr>
          <w:p w14:paraId="76ECE934" w14:textId="77777777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4 балла</w:t>
            </w:r>
          </w:p>
        </w:tc>
      </w:tr>
      <w:tr w:rsidR="00C04A30" w:rsidRPr="0011088A" w14:paraId="25D19C99" w14:textId="77777777" w:rsidTr="00C04A30">
        <w:trPr>
          <w:trHeight w:val="234"/>
        </w:trPr>
        <w:tc>
          <w:tcPr>
            <w:tcW w:w="685" w:type="dxa"/>
          </w:tcPr>
          <w:p w14:paraId="22A64A0F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8</w:t>
            </w:r>
          </w:p>
        </w:tc>
        <w:tc>
          <w:tcPr>
            <w:tcW w:w="6521" w:type="dxa"/>
          </w:tcPr>
          <w:p w14:paraId="6073EFE6" w14:textId="77777777" w:rsidR="00C04A30" w:rsidRPr="00364C45" w:rsidRDefault="00C04A30" w:rsidP="0063559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 xml:space="preserve">В образовавшемся растворе содержится x/2 = 0,600 моль 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₂(SO</w:t>
            </w:r>
            <w:proofErr w:type="gramStart"/>
            <w:r w:rsidRPr="00364C45">
              <w:rPr>
                <w:rFonts w:ascii="Times New Roman" w:hAnsi="Times New Roman" w:cs="Times New Roman"/>
                <w:color w:val="0F1115"/>
              </w:rPr>
              <w:t>₄)₃</w:t>
            </w:r>
            <w:proofErr w:type="gramEnd"/>
          </w:p>
        </w:tc>
        <w:tc>
          <w:tcPr>
            <w:tcW w:w="2150" w:type="dxa"/>
          </w:tcPr>
          <w:p w14:paraId="5AC72B36" w14:textId="64382CBB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C04A30" w:rsidRPr="0011088A" w14:paraId="44757ADE" w14:textId="77777777" w:rsidTr="00C04A30">
        <w:trPr>
          <w:trHeight w:val="234"/>
        </w:trPr>
        <w:tc>
          <w:tcPr>
            <w:tcW w:w="685" w:type="dxa"/>
          </w:tcPr>
          <w:p w14:paraId="75715539" w14:textId="77777777" w:rsidR="00C04A30" w:rsidRPr="00364C45" w:rsidRDefault="00C04A30" w:rsidP="0063559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9</w:t>
            </w:r>
          </w:p>
        </w:tc>
        <w:tc>
          <w:tcPr>
            <w:tcW w:w="6521" w:type="dxa"/>
          </w:tcPr>
          <w:p w14:paraId="17DF5C07" w14:textId="77777777" w:rsidR="00C04A30" w:rsidRPr="00364C45" w:rsidRDefault="00C04A30" w:rsidP="0063559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По уравнению реакции количество вещества H₂S равно</w:t>
            </w:r>
            <w:r>
              <w:rPr>
                <w:rFonts w:ascii="Times New Roman" w:hAnsi="Times New Roman" w:cs="Times New Roman"/>
                <w:color w:val="0F1115"/>
              </w:rPr>
              <w:t xml:space="preserve"> </w:t>
            </w:r>
            <w:r w:rsidRPr="00364C45">
              <w:rPr>
                <w:rFonts w:ascii="Times New Roman" w:hAnsi="Times New Roman" w:cs="Times New Roman"/>
                <w:color w:val="0F1115"/>
              </w:rPr>
              <w:t>3n(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₂(SO</w:t>
            </w:r>
            <w:proofErr w:type="gramStart"/>
            <w:r w:rsidRPr="00364C45">
              <w:rPr>
                <w:rFonts w:ascii="Times New Roman" w:hAnsi="Times New Roman" w:cs="Times New Roman"/>
                <w:color w:val="0F1115"/>
              </w:rPr>
              <w:t>₄)₃</w:t>
            </w:r>
            <w:proofErr w:type="gramEnd"/>
            <w:r w:rsidRPr="00364C45">
              <w:rPr>
                <w:rFonts w:ascii="Times New Roman" w:hAnsi="Times New Roman" w:cs="Times New Roman"/>
                <w:color w:val="0F1115"/>
              </w:rPr>
              <w:t>):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n(H₂S) = 3 × 0,600 = 1,80 моль</w:t>
            </w:r>
          </w:p>
        </w:tc>
        <w:tc>
          <w:tcPr>
            <w:tcW w:w="2150" w:type="dxa"/>
          </w:tcPr>
          <w:p w14:paraId="6EDA36CE" w14:textId="333A721A" w:rsidR="00C04A30" w:rsidRPr="004D1888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C04A30" w:rsidRPr="0011088A" w14:paraId="262EA492" w14:textId="77777777" w:rsidTr="00C04A30">
        <w:trPr>
          <w:trHeight w:val="234"/>
        </w:trPr>
        <w:tc>
          <w:tcPr>
            <w:tcW w:w="685" w:type="dxa"/>
          </w:tcPr>
          <w:p w14:paraId="69F75E34" w14:textId="77777777" w:rsidR="00C04A30" w:rsidRPr="00364C45" w:rsidRDefault="00C04A30" w:rsidP="0063559A">
            <w:pPr>
              <w:spacing w:after="0" w:line="360" w:lineRule="auto"/>
              <w:rPr>
                <w:rStyle w:val="a5"/>
                <w:rFonts w:ascii="Times New Roman" w:hAnsi="Times New Roman" w:cs="Times New Roman"/>
                <w:color w:val="0F1115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10</w:t>
            </w:r>
          </w:p>
        </w:tc>
        <w:tc>
          <w:tcPr>
            <w:tcW w:w="6521" w:type="dxa"/>
          </w:tcPr>
          <w:p w14:paraId="51E5DCA3" w14:textId="77777777" w:rsidR="00C04A30" w:rsidRPr="00364C45" w:rsidRDefault="00C04A30" w:rsidP="0063559A">
            <w:pPr>
              <w:spacing w:after="0" w:line="360" w:lineRule="auto"/>
              <w:rPr>
                <w:rStyle w:val="a5"/>
                <w:rFonts w:ascii="Times New Roman" w:hAnsi="Times New Roman" w:cs="Times New Roman"/>
                <w:color w:val="0F1115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V(H₂S) = 1,80 моль × 22,4 л/моль = 40,32 л</w:t>
            </w:r>
          </w:p>
        </w:tc>
        <w:tc>
          <w:tcPr>
            <w:tcW w:w="2150" w:type="dxa"/>
          </w:tcPr>
          <w:p w14:paraId="7A4E3AB1" w14:textId="565C6FD0" w:rsidR="00C04A30" w:rsidRPr="004D1888" w:rsidRDefault="00C04A30" w:rsidP="0063559A">
            <w:pPr>
              <w:spacing w:after="0" w:line="36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color w:val="0F1115"/>
              </w:rPr>
            </w:pPr>
            <w:r w:rsidRPr="004D1888">
              <w:rPr>
                <w:rFonts w:ascii="Times New Roman" w:hAnsi="Times New Roman" w:cs="Times New Roman"/>
                <w:b/>
                <w:bCs/>
                <w:color w:val="0F1115"/>
              </w:rPr>
              <w:t>2 балл</w:t>
            </w:r>
            <w:r w:rsidR="004D1888">
              <w:rPr>
                <w:rFonts w:ascii="Times New Roman" w:hAnsi="Times New Roman" w:cs="Times New Roman"/>
                <w:b/>
                <w:bCs/>
                <w:color w:val="0F1115"/>
              </w:rPr>
              <w:t>а</w:t>
            </w:r>
          </w:p>
        </w:tc>
      </w:tr>
      <w:tr w:rsidR="00C04A30" w14:paraId="4D8C6EC4" w14:textId="77777777" w:rsidTr="00C04A30">
        <w:trPr>
          <w:trHeight w:val="234"/>
        </w:trPr>
        <w:tc>
          <w:tcPr>
            <w:tcW w:w="7206" w:type="dxa"/>
            <w:gridSpan w:val="2"/>
            <w:hideMark/>
          </w:tcPr>
          <w:p w14:paraId="666C29B6" w14:textId="77777777" w:rsidR="00C04A30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Максимальный балл за задание</w:t>
            </w:r>
          </w:p>
        </w:tc>
        <w:tc>
          <w:tcPr>
            <w:tcW w:w="2150" w:type="dxa"/>
            <w:hideMark/>
          </w:tcPr>
          <w:p w14:paraId="5E891F8E" w14:textId="77777777" w:rsidR="00C04A30" w:rsidRDefault="00C04A30" w:rsidP="0063559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16 баллов</w:t>
            </w:r>
          </w:p>
        </w:tc>
      </w:tr>
      <w:tr w:rsidR="00C04A30" w14:paraId="315A95B6" w14:textId="77777777" w:rsidTr="00C04A30">
        <w:trPr>
          <w:trHeight w:val="234"/>
        </w:trPr>
        <w:tc>
          <w:tcPr>
            <w:tcW w:w="9356" w:type="dxa"/>
            <w:gridSpan w:val="3"/>
            <w:hideMark/>
          </w:tcPr>
          <w:p w14:paraId="1F82296D" w14:textId="77777777" w:rsidR="00C04A30" w:rsidRDefault="00C04A30" w:rsidP="0063559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  <w:p w14:paraId="5F7BF45E" w14:textId="77777777" w:rsidR="00C04A30" w:rsidRDefault="00C04A30" w:rsidP="00C04A3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7B2E3F9B" w14:textId="77777777" w:rsidR="007168F4" w:rsidRDefault="007168F4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4B0B01" w14:textId="7FC6093E" w:rsidR="007168F4" w:rsidRDefault="008F4C23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7168F4">
        <w:rPr>
          <w:rFonts w:ascii="Times New Roman" w:hAnsi="Times New Roman" w:cs="Times New Roman"/>
          <w:b/>
          <w:sz w:val="24"/>
          <w:szCs w:val="24"/>
        </w:rPr>
        <w:t xml:space="preserve"> №5</w:t>
      </w:r>
    </w:p>
    <w:p w14:paraId="31F1FC35" w14:textId="77777777" w:rsidR="007168F4" w:rsidRDefault="007168F4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ГОЛОВИН А.В.)</w:t>
      </w:r>
    </w:p>
    <w:p w14:paraId="2B6544BD" w14:textId="77777777" w:rsidR="007168F4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0AC513" w14:textId="77777777" w:rsidR="007168F4" w:rsidRPr="00054922" w:rsidRDefault="007168F4" w:rsidP="00902DA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23374F82" w14:textId="77777777" w:rsidR="007168F4" w:rsidRPr="001A7CDC" w:rsidRDefault="007168F4" w:rsidP="00902D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аптеке можно приобрести ампулы с раствором тиосульфата натрия. На 1 мл такого раствора приходится 300 мг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пентагидрата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тиосульфата натрия. Рассчитайте молярную концентрацию тиосульфата натрия в таком растворе.</w:t>
      </w:r>
    </w:p>
    <w:p w14:paraId="1BF1ED65" w14:textId="77777777" w:rsidR="007168F4" w:rsidRDefault="007168F4" w:rsidP="006355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Разбавьте такой аптечный раствор в 10 раз в емкости, чей итоговый объем равен 10 мл. Какой объем аптечного раствора тиосульфата натрия необходимо для этого взять?</w:t>
      </w:r>
    </w:p>
    <w:p w14:paraId="2B2CF3E4" w14:textId="77777777" w:rsidR="007168F4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952E24" w14:textId="77777777" w:rsidR="007168F4" w:rsidRPr="000B272E" w:rsidRDefault="007168F4" w:rsidP="00902DA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72E">
        <w:rPr>
          <w:rFonts w:ascii="Times New Roman" w:hAnsi="Times New Roman" w:cs="Times New Roman"/>
          <w:b/>
          <w:sz w:val="24"/>
          <w:szCs w:val="24"/>
        </w:rPr>
        <w:t>Часть 2.</w:t>
      </w:r>
    </w:p>
    <w:p w14:paraId="541823BF" w14:textId="7128024B" w:rsidR="007168F4" w:rsidRPr="00326555" w:rsidRDefault="007168F4" w:rsidP="00902D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аптеке можно приобрести 5%-й раствор </w:t>
      </w:r>
      <w:r w:rsidR="003C33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Pr="00326555">
        <w:rPr>
          <w:rFonts w:ascii="Times New Roman" w:hAnsi="Times New Roman" w:cs="Times New Roman"/>
          <w:sz w:val="24"/>
          <w:szCs w:val="24"/>
        </w:rPr>
        <w:t>(p</w:t>
      </w:r>
      <w:r>
        <w:rPr>
          <w:rFonts w:ascii="Times New Roman" w:hAnsi="Times New Roman" w:cs="Times New Roman"/>
          <w:sz w:val="24"/>
          <w:szCs w:val="24"/>
        </w:rPr>
        <w:t xml:space="preserve"> = 1,03 г/мл). Пропишите реакцию взаимодействия </w:t>
      </w:r>
      <w:r w:rsidR="003C33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ода и тиосульфата натрия. Рассчитайте объем такого раствора </w:t>
      </w:r>
      <w:r w:rsidR="003C33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ода, необходимого для полного протекания реакции с приготовленным ранее раствором тиосульфата натрия?</w:t>
      </w:r>
    </w:p>
    <w:p w14:paraId="3D203C37" w14:textId="77777777" w:rsidR="007168F4" w:rsidRPr="00BC62B5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B2DE0E" w14:textId="77777777" w:rsidR="007168F4" w:rsidRDefault="007168F4" w:rsidP="00BE4A7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2B5"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</w:p>
    <w:p w14:paraId="20FD6AEC" w14:textId="607035F4" w:rsidR="007168F4" w:rsidRDefault="007168F4" w:rsidP="00BE4A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приготовленному раствору тиосульфата натрия добавьте 1 мл 1% раствора крахмала. Далее при помощи пипетки Пастера по каплям добавляйте раствор </w:t>
      </w:r>
      <w:r w:rsidR="003C33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ода, отсчитывая их количество. После добавления каждой капли тщательно перемешивайте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раствор. Как только раствор приобретет устойчивую синюю окраску, добавление раствора </w:t>
      </w:r>
      <w:r w:rsidR="003C33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ода необходимо закончить.</w:t>
      </w:r>
    </w:p>
    <w:p w14:paraId="34FB9D2D" w14:textId="779383BA" w:rsidR="007168F4" w:rsidRDefault="007168F4" w:rsidP="00BE4A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Считая, что одна капля раствора </w:t>
      </w:r>
      <w:r w:rsidR="003C33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ода имеет объем 0,04 мл, сравните теоретический объем (часть 2) и практический объем (часть 3) раствора </w:t>
      </w:r>
      <w:r w:rsidR="003C33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ода, необходимого для полного взаимодействия с тиосульфатом натрия.</w:t>
      </w:r>
      <w:r w:rsidRPr="00C65A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качестве ответа на поставленный вопрос приведите расчет абсолютной ошибки и возможные причины расхождения теоретического и практического результата (как минимум 1).</w:t>
      </w:r>
    </w:p>
    <w:p w14:paraId="33C99F17" w14:textId="77777777" w:rsidR="007168F4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8E903BB" w14:textId="77777777" w:rsidR="007168F4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Абсолютная ошибка – разница между измеренным значением величины и ее истинным значением</w:t>
      </w:r>
    </w:p>
    <w:p w14:paraId="7E40F69F" w14:textId="77777777" w:rsidR="007168F4" w:rsidRPr="002A1748" w:rsidRDefault="007168F4" w:rsidP="007168F4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∆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V=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практ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теор</m:t>
              </m:r>
            </m:sub>
          </m:sSub>
        </m:oMath>
      </m:oMathPara>
    </w:p>
    <w:p w14:paraId="1D421BDD" w14:textId="77777777" w:rsidR="007168F4" w:rsidRDefault="007168F4" w:rsidP="0005046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2239CC">
        <w:rPr>
          <w:rFonts w:ascii="Times New Roman" w:hAnsi="Times New Roman" w:cs="Times New Roman"/>
          <w:b/>
          <w:i/>
          <w:sz w:val="24"/>
        </w:rPr>
        <w:t>Теоретически</w:t>
      </w:r>
      <w:r>
        <w:rPr>
          <w:rFonts w:ascii="Times New Roman" w:hAnsi="Times New Roman" w:cs="Times New Roman"/>
          <w:b/>
          <w:i/>
          <w:sz w:val="24"/>
        </w:rPr>
        <w:t>й вопрос</w:t>
      </w:r>
      <w:r w:rsidRPr="002239CC">
        <w:rPr>
          <w:rFonts w:ascii="Times New Roman" w:hAnsi="Times New Roman" w:cs="Times New Roman"/>
          <w:b/>
          <w:i/>
          <w:sz w:val="24"/>
        </w:rPr>
        <w:t>:</w:t>
      </w:r>
    </w:p>
    <w:p w14:paraId="0C33A88F" w14:textId="1238F529" w:rsidR="007168F4" w:rsidRPr="00613B90" w:rsidRDefault="007168F4" w:rsidP="00BE4A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13B90">
        <w:rPr>
          <w:rFonts w:ascii="Times New Roman" w:hAnsi="Times New Roman" w:cs="Times New Roman"/>
          <w:sz w:val="24"/>
        </w:rPr>
        <w:t xml:space="preserve">Можно ли было не использовать индикатор крахмал для определения конца реакции между тиосульфатом натрия и </w:t>
      </w:r>
      <w:r w:rsidR="003C3395">
        <w:rPr>
          <w:rFonts w:ascii="Times New Roman" w:hAnsi="Times New Roman" w:cs="Times New Roman"/>
          <w:sz w:val="24"/>
        </w:rPr>
        <w:t>й</w:t>
      </w:r>
      <w:r w:rsidRPr="00613B90">
        <w:rPr>
          <w:rFonts w:ascii="Times New Roman" w:hAnsi="Times New Roman" w:cs="Times New Roman"/>
          <w:sz w:val="24"/>
        </w:rPr>
        <w:t>ода? Объясните почему?</w:t>
      </w:r>
    </w:p>
    <w:p w14:paraId="34D61D10" w14:textId="77777777" w:rsidR="007168F4" w:rsidRDefault="007168F4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25C19C" w14:textId="77777777" w:rsidR="007168F4" w:rsidRPr="00914FCE" w:rsidRDefault="007168F4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FCE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4"/>
        <w:gridCol w:w="6423"/>
        <w:gridCol w:w="2188"/>
      </w:tblGrid>
      <w:tr w:rsidR="007168F4" w:rsidRPr="00914FCE" w14:paraId="63A6CA67" w14:textId="77777777" w:rsidTr="0063559A">
        <w:tc>
          <w:tcPr>
            <w:tcW w:w="734" w:type="dxa"/>
            <w:vAlign w:val="center"/>
          </w:tcPr>
          <w:p w14:paraId="64814C7F" w14:textId="77777777" w:rsidR="007168F4" w:rsidRPr="00914FCE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23" w:type="dxa"/>
            <w:vAlign w:val="center"/>
          </w:tcPr>
          <w:p w14:paraId="4F608146" w14:textId="77777777" w:rsidR="007168F4" w:rsidRPr="00914FCE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444C2BCD" w14:textId="77777777" w:rsidR="007168F4" w:rsidRPr="00914FCE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88" w:type="dxa"/>
            <w:vAlign w:val="center"/>
          </w:tcPr>
          <w:p w14:paraId="39393B5A" w14:textId="77777777" w:rsidR="007168F4" w:rsidRPr="00914FCE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7168F4" w:rsidRPr="00914FCE" w14:paraId="41B3AD55" w14:textId="77777777" w:rsidTr="0063559A">
        <w:tc>
          <w:tcPr>
            <w:tcW w:w="9345" w:type="dxa"/>
            <w:gridSpan w:val="3"/>
            <w:vAlign w:val="center"/>
          </w:tcPr>
          <w:p w14:paraId="10AFC20A" w14:textId="7F02C2C8" w:rsidR="007168F4" w:rsidRPr="00703B6A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  <w:r w:rsidR="004653B5">
              <w:rPr>
                <w:rFonts w:ascii="Times New Roman" w:hAnsi="Times New Roman" w:cs="Times New Roman"/>
                <w:b/>
                <w:sz w:val="24"/>
                <w:szCs w:val="24"/>
              </w:rPr>
              <w:t>. Всего баллов – 6</w:t>
            </w:r>
          </w:p>
        </w:tc>
      </w:tr>
      <w:tr w:rsidR="007168F4" w:rsidRPr="00914FCE" w14:paraId="1B4AEB58" w14:textId="77777777" w:rsidTr="0063559A">
        <w:trPr>
          <w:trHeight w:val="2121"/>
        </w:trPr>
        <w:tc>
          <w:tcPr>
            <w:tcW w:w="734" w:type="dxa"/>
            <w:vAlign w:val="center"/>
          </w:tcPr>
          <w:p w14:paraId="250D7C75" w14:textId="77777777" w:rsidR="007168F4" w:rsidRPr="00914FCE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3" w:type="dxa"/>
          </w:tcPr>
          <w:p w14:paraId="116C6189" w14:textId="77777777" w:rsidR="007168F4" w:rsidRPr="008B07E6" w:rsidRDefault="007168F4" w:rsidP="0063559A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проведен расчет молярной концентрации тиосульфата натрия</w:t>
            </w:r>
            <w:r w:rsidRPr="008B07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05E66DC2" w14:textId="77777777" w:rsidR="007168F4" w:rsidRPr="0009085D" w:rsidRDefault="007168F4" w:rsidP="007168F4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∙5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∙5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∙5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O)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300∙0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,001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248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=0,0012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моль</m:t>
              </m:r>
            </m:oMath>
          </w:p>
          <w:p w14:paraId="740D6CA9" w14:textId="77777777" w:rsidR="007168F4" w:rsidRPr="0009085D" w:rsidRDefault="007168F4" w:rsidP="0063559A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 xml:space="preserve">=0,0012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</m:oMath>
            </m:oMathPara>
          </w:p>
          <w:p w14:paraId="420E90A5" w14:textId="77777777" w:rsidR="007168F4" w:rsidRPr="0009085D" w:rsidRDefault="007168F4" w:rsidP="007168F4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V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0,0012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1∙0,001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=1,2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моль/л</m:t>
              </m:r>
            </m:oMath>
          </w:p>
        </w:tc>
        <w:tc>
          <w:tcPr>
            <w:tcW w:w="2188" w:type="dxa"/>
            <w:vAlign w:val="center"/>
          </w:tcPr>
          <w:p w14:paraId="43CFF085" w14:textId="77777777" w:rsidR="007168F4" w:rsidRPr="00703B6A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7168F4" w:rsidRPr="00914FCE" w14:paraId="1FB3800B" w14:textId="77777777" w:rsidTr="0063559A">
        <w:trPr>
          <w:trHeight w:val="2121"/>
        </w:trPr>
        <w:tc>
          <w:tcPr>
            <w:tcW w:w="734" w:type="dxa"/>
            <w:vAlign w:val="center"/>
          </w:tcPr>
          <w:p w14:paraId="24335E52" w14:textId="77777777" w:rsidR="007168F4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3" w:type="dxa"/>
          </w:tcPr>
          <w:p w14:paraId="61B630FA" w14:textId="77777777" w:rsidR="007168F4" w:rsidRDefault="007168F4" w:rsidP="0063559A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рассчитан объем раствора тиосульфата натрия, необходимо для приготовления раствора, разбавленного в 10 раз</w:t>
            </w:r>
          </w:p>
          <w:p w14:paraId="2581C1B6" w14:textId="77777777" w:rsidR="007168F4" w:rsidRDefault="007168F4" w:rsidP="007168F4">
            <w:pPr>
              <w:pStyle w:val="a3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Приведено заключение, что конечная концентрация раствора равна 0,12 моль/л.</w:t>
            </w:r>
          </w:p>
          <w:p w14:paraId="7DF12341" w14:textId="77777777" w:rsidR="007168F4" w:rsidRPr="0009085D" w:rsidRDefault="007168F4" w:rsidP="0063559A">
            <w:pPr>
              <w:pStyle w:val="a3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85D">
              <w:rPr>
                <w:rFonts w:ascii="Times New Roman" w:hAnsi="Times New Roman" w:cs="Times New Roman"/>
                <w:i/>
                <w:sz w:val="24"/>
                <w:szCs w:val="24"/>
              </w:rPr>
              <w:t>1,2 моль/л / 10 = 0,12 моль/л</w:t>
            </w:r>
          </w:p>
          <w:p w14:paraId="26E26109" w14:textId="77777777" w:rsidR="007168F4" w:rsidRDefault="007168F4" w:rsidP="007168F4">
            <w:pPr>
              <w:pStyle w:val="a3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Приведено заключение, что необходимо взять 1 мл начального раствора тиосульфата натрия.</w:t>
            </w:r>
          </w:p>
          <w:p w14:paraId="55B169D0" w14:textId="77777777" w:rsidR="007168F4" w:rsidRPr="0009085D" w:rsidRDefault="007168F4" w:rsidP="0063559A">
            <w:pPr>
              <w:pStyle w:val="a3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85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0,12 моль/л * 10 мл = 1,2 * х =&gt; х = 1 мл</w:t>
            </w:r>
          </w:p>
        </w:tc>
        <w:tc>
          <w:tcPr>
            <w:tcW w:w="2188" w:type="dxa"/>
            <w:vAlign w:val="center"/>
          </w:tcPr>
          <w:p w14:paraId="12353EB6" w14:textId="4FF58380" w:rsidR="007168F4" w:rsidRPr="00703B6A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балл</w:t>
            </w:r>
            <w:r w:rsidR="004653B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168F4" w:rsidRPr="00B31E8E" w14:paraId="7F056E8F" w14:textId="77777777" w:rsidTr="0063559A">
        <w:tc>
          <w:tcPr>
            <w:tcW w:w="9345" w:type="dxa"/>
            <w:gridSpan w:val="3"/>
            <w:vAlign w:val="center"/>
          </w:tcPr>
          <w:p w14:paraId="4443FB1D" w14:textId="6B042A4F" w:rsidR="007168F4" w:rsidRPr="002A1748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="004653B5">
              <w:rPr>
                <w:rFonts w:ascii="Times New Roman" w:hAnsi="Times New Roman" w:cs="Times New Roman"/>
                <w:b/>
                <w:sz w:val="24"/>
                <w:szCs w:val="24"/>
              </w:rPr>
              <w:t>. Всего баллов – 8</w:t>
            </w:r>
          </w:p>
        </w:tc>
      </w:tr>
      <w:tr w:rsidR="007168F4" w:rsidRPr="00B31E8E" w14:paraId="45003AD2" w14:textId="77777777" w:rsidTr="0063559A">
        <w:tc>
          <w:tcPr>
            <w:tcW w:w="734" w:type="dxa"/>
            <w:vAlign w:val="center"/>
          </w:tcPr>
          <w:p w14:paraId="0E6F5ACA" w14:textId="77777777" w:rsidR="007168F4" w:rsidRPr="0009085D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423" w:type="dxa"/>
          </w:tcPr>
          <w:p w14:paraId="60FAAE27" w14:textId="325552F2" w:rsidR="007168F4" w:rsidRPr="00E0775F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прописана химическая реакция взаимодействия тиосульфата натрия и </w:t>
            </w:r>
            <w:r w:rsidR="002978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ода</w:t>
            </w:r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0BF805E8" w14:textId="77777777" w:rsidR="007168F4" w:rsidRPr="0009085D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+ 2NaI</w:t>
            </w:r>
          </w:p>
        </w:tc>
        <w:tc>
          <w:tcPr>
            <w:tcW w:w="2188" w:type="dxa"/>
            <w:vAlign w:val="center"/>
          </w:tcPr>
          <w:p w14:paraId="450752CC" w14:textId="0C13C19D" w:rsidR="007168F4" w:rsidRPr="002A1748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7168F4" w:rsidRPr="00914FCE" w14:paraId="264D57E4" w14:textId="77777777" w:rsidTr="0063559A">
        <w:tc>
          <w:tcPr>
            <w:tcW w:w="734" w:type="dxa"/>
            <w:vAlign w:val="center"/>
          </w:tcPr>
          <w:p w14:paraId="34DD548B" w14:textId="214FB649" w:rsidR="007168F4" w:rsidRPr="00B31E8E" w:rsidRDefault="00413A7F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23" w:type="dxa"/>
          </w:tcPr>
          <w:p w14:paraId="2A013290" w14:textId="77777777" w:rsidR="007168F4" w:rsidRPr="00E0775F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рассчитано количество вещества тиосульфата натрия в приготовленном растворе</w:t>
            </w:r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0AFD7E88" w14:textId="77777777" w:rsidR="007168F4" w:rsidRPr="00613B90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=C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∙V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0,12 ∙10∙0,001=0,0012 моль</m:t>
                </m:r>
              </m:oMath>
            </m:oMathPara>
          </w:p>
        </w:tc>
        <w:tc>
          <w:tcPr>
            <w:tcW w:w="2188" w:type="dxa"/>
            <w:vAlign w:val="center"/>
          </w:tcPr>
          <w:p w14:paraId="39EBCE12" w14:textId="6CF76C57" w:rsidR="007168F4" w:rsidRPr="002A1748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7168F4" w:rsidRPr="00712F22" w14:paraId="2A1C2F54" w14:textId="77777777" w:rsidTr="0063559A">
        <w:tc>
          <w:tcPr>
            <w:tcW w:w="734" w:type="dxa"/>
            <w:vAlign w:val="center"/>
          </w:tcPr>
          <w:p w14:paraId="00318705" w14:textId="6F2D144E" w:rsidR="007168F4" w:rsidRPr="00914FCE" w:rsidRDefault="00413A7F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23" w:type="dxa"/>
          </w:tcPr>
          <w:p w14:paraId="07157F58" w14:textId="77777777" w:rsidR="007168F4" w:rsidRPr="007337CD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рассчитан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объем </w:t>
            </w:r>
            <w:r w:rsidR="00700D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5%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раствора </w:t>
            </w:r>
            <w:r w:rsidR="00700D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аптечного йода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необходимого для полной нейтрализации приготовленного раствора </w:t>
            </w:r>
            <w:r w:rsidR="00700D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тиосульфата натрия</w:t>
            </w:r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5EC3131B" w14:textId="77777777" w:rsidR="007168F4" w:rsidRPr="00C65A71" w:rsidRDefault="007168F4" w:rsidP="007168F4">
            <w:pPr>
              <w:pStyle w:val="a3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A71">
              <w:rPr>
                <w:rFonts w:ascii="Times New Roman" w:hAnsi="Times New Roman" w:cs="Times New Roman"/>
                <w:sz w:val="24"/>
                <w:szCs w:val="24"/>
              </w:rPr>
              <w:t>Из уравнения химической реакции следует</w:t>
            </w:r>
          </w:p>
          <w:p w14:paraId="7CC0ED9A" w14:textId="77777777" w:rsidR="007168F4" w:rsidRPr="00613B90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=0,5n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0,0012*0,5=0,0006 моль</m:t>
                </m:r>
              </m:oMath>
            </m:oMathPara>
          </w:p>
          <w:p w14:paraId="10683911" w14:textId="77777777" w:rsidR="007168F4" w:rsidRPr="00C65A71" w:rsidRDefault="007168F4" w:rsidP="007168F4">
            <w:pPr>
              <w:pStyle w:val="a3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Представлена зависимость между количеством вещества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объемом раствора</w:t>
            </w:r>
          </w:p>
          <w:p w14:paraId="0961E811" w14:textId="77777777" w:rsidR="007168F4" w:rsidRPr="00613B90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(I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)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р-ра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р-ра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∙ω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(I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)</m:t>
                    </m:r>
                  </m:den>
                </m:f>
              </m:oMath>
            </m:oMathPara>
          </w:p>
          <w:p w14:paraId="0C109212" w14:textId="77777777" w:rsidR="007168F4" w:rsidRDefault="007168F4" w:rsidP="007168F4">
            <w:pPr>
              <w:pStyle w:val="a3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B90">
              <w:rPr>
                <w:rFonts w:ascii="Times New Roman" w:hAnsi="Times New Roman" w:cs="Times New Roman"/>
                <w:sz w:val="24"/>
                <w:szCs w:val="24"/>
              </w:rPr>
              <w:t>Проведен 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иода</w:t>
            </w:r>
            <w:proofErr w:type="spellEnd"/>
          </w:p>
          <w:p w14:paraId="72C0715C" w14:textId="77777777" w:rsidR="007168F4" w:rsidRPr="00613B90" w:rsidRDefault="00F95326" w:rsidP="0063559A">
            <w:pPr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р-ра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(I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)∙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р-ра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∙ω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254∙0,0006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1,03∙0,05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 xml:space="preserve">=2,96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мл</m:t>
                </m:r>
              </m:oMath>
            </m:oMathPara>
          </w:p>
        </w:tc>
        <w:tc>
          <w:tcPr>
            <w:tcW w:w="2188" w:type="dxa"/>
            <w:vAlign w:val="center"/>
          </w:tcPr>
          <w:p w14:paraId="5BC9D8CC" w14:textId="77777777" w:rsidR="007168F4" w:rsidRDefault="007168F4" w:rsidP="0063559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8EE60B" w14:textId="77777777" w:rsidR="007168F4" w:rsidRPr="002A1748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7168F4" w:rsidRPr="00712F22" w14:paraId="29AF4D06" w14:textId="77777777" w:rsidTr="0063559A">
        <w:tc>
          <w:tcPr>
            <w:tcW w:w="9345" w:type="dxa"/>
            <w:gridSpan w:val="3"/>
            <w:vAlign w:val="center"/>
          </w:tcPr>
          <w:p w14:paraId="1650829C" w14:textId="2DF93F2A" w:rsidR="007168F4" w:rsidRPr="002A1748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  <w:r w:rsidR="004653B5">
              <w:rPr>
                <w:rFonts w:ascii="Times New Roman" w:hAnsi="Times New Roman" w:cs="Times New Roman"/>
                <w:b/>
                <w:sz w:val="24"/>
                <w:szCs w:val="24"/>
              </w:rPr>
              <w:t>. Всего баллов – 22</w:t>
            </w:r>
          </w:p>
        </w:tc>
      </w:tr>
      <w:tr w:rsidR="007168F4" w:rsidRPr="006B12D6" w14:paraId="21842EAE" w14:textId="77777777" w:rsidTr="0063559A">
        <w:tc>
          <w:tcPr>
            <w:tcW w:w="734" w:type="dxa"/>
            <w:vAlign w:val="center"/>
          </w:tcPr>
          <w:p w14:paraId="452ABB6B" w14:textId="1BF4BD5D" w:rsidR="007168F4" w:rsidRPr="00712F22" w:rsidRDefault="00413A7F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23" w:type="dxa"/>
          </w:tcPr>
          <w:p w14:paraId="1364C25A" w14:textId="77777777" w:rsidR="007168F4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рассчитана абсолютная ошибка</w:t>
            </w:r>
          </w:p>
          <w:p w14:paraId="1B80BF4E" w14:textId="77777777" w:rsidR="007168F4" w:rsidRPr="00677B7E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∆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практ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теор</m:t>
                    </m:r>
                  </m:sub>
                </m:sSub>
              </m:oMath>
            </m:oMathPara>
          </w:p>
          <w:p w14:paraId="3537C730" w14:textId="77777777" w:rsidR="007168F4" w:rsidRPr="00677B7E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37E14A97" w14:textId="77777777" w:rsidR="007168F4" w:rsidRPr="00677B7E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7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Данный критерий необходимо засчитывать только в том случае, если обучающийся провел данную экспериментальную работу. В случае невыполнения экспериментальной части оценивается в 0 баллов.</w:t>
            </w:r>
          </w:p>
        </w:tc>
        <w:tc>
          <w:tcPr>
            <w:tcW w:w="2188" w:type="dxa"/>
            <w:vAlign w:val="center"/>
          </w:tcPr>
          <w:p w14:paraId="58F747A3" w14:textId="77777777" w:rsidR="007168F4" w:rsidRPr="002A1748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7168F4" w:rsidRPr="006B12D6" w14:paraId="783518EE" w14:textId="77777777" w:rsidTr="0063559A">
        <w:tc>
          <w:tcPr>
            <w:tcW w:w="734" w:type="dxa"/>
            <w:vAlign w:val="center"/>
          </w:tcPr>
          <w:p w14:paraId="66FF835A" w14:textId="6CD30195" w:rsidR="007168F4" w:rsidRPr="00712F22" w:rsidRDefault="00413A7F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423" w:type="dxa"/>
          </w:tcPr>
          <w:p w14:paraId="735F1219" w14:textId="77777777" w:rsidR="007168F4" w:rsidRPr="007337CD" w:rsidRDefault="007168F4" w:rsidP="0063559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приведены возможные причины расхождения между теоретическим и практическим значением величины (одна из приведенных)</w:t>
            </w:r>
          </w:p>
          <w:p w14:paraId="21463355" w14:textId="77777777" w:rsidR="007168F4" w:rsidRDefault="007168F4" w:rsidP="007168F4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Несовершенство приборов для измерения.</w:t>
            </w:r>
          </w:p>
          <w:p w14:paraId="1D2C0D3C" w14:textId="77777777" w:rsidR="007168F4" w:rsidRDefault="007168F4" w:rsidP="007168F4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Ошибки оператора </w:t>
            </w:r>
          </w:p>
          <w:p w14:paraId="3E0489F8" w14:textId="77777777" w:rsidR="007168F4" w:rsidRPr="004355A4" w:rsidRDefault="007168F4" w:rsidP="007168F4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внешних условий.</w:t>
            </w:r>
          </w:p>
        </w:tc>
        <w:tc>
          <w:tcPr>
            <w:tcW w:w="2188" w:type="dxa"/>
            <w:vAlign w:val="center"/>
          </w:tcPr>
          <w:p w14:paraId="4F2DBA65" w14:textId="77777777" w:rsidR="007168F4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баллов</w:t>
            </w:r>
          </w:p>
          <w:p w14:paraId="2854A396" w14:textId="77777777" w:rsidR="007168F4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1484BD" w14:textId="77777777" w:rsidR="007168F4" w:rsidRPr="004355A4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5A4">
              <w:rPr>
                <w:rFonts w:ascii="Times New Roman" w:hAnsi="Times New Roman" w:cs="Times New Roman"/>
                <w:i/>
                <w:sz w:val="24"/>
                <w:szCs w:val="24"/>
              </w:rPr>
              <w:t>Допускаются иные формулировки, соответствующие по логике приведенным</w:t>
            </w:r>
          </w:p>
        </w:tc>
      </w:tr>
      <w:tr w:rsidR="007168F4" w:rsidRPr="006B12D6" w14:paraId="56333415" w14:textId="77777777" w:rsidTr="0063559A">
        <w:tc>
          <w:tcPr>
            <w:tcW w:w="734" w:type="dxa"/>
            <w:vAlign w:val="center"/>
          </w:tcPr>
          <w:p w14:paraId="280A4D3C" w14:textId="2E2BD77D" w:rsidR="007168F4" w:rsidRPr="00712F22" w:rsidRDefault="00413A7F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23" w:type="dxa"/>
          </w:tcPr>
          <w:p w14:paraId="2E41CA7E" w14:textId="77777777" w:rsidR="007168F4" w:rsidRPr="007337CD" w:rsidRDefault="007168F4" w:rsidP="006355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 ответ на теоретический вопрос</w:t>
            </w:r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2D02197E" w14:textId="77777777" w:rsidR="007168F4" w:rsidRPr="004355A4" w:rsidRDefault="007168F4" w:rsidP="007168F4">
            <w:pPr>
              <w:pStyle w:val="a3"/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можно было обойтись без применения индикатора крахмала.</w:t>
            </w:r>
          </w:p>
          <w:p w14:paraId="4498C8D2" w14:textId="0F9510A3" w:rsidR="007168F4" w:rsidRPr="004355A4" w:rsidRDefault="007168F4" w:rsidP="007168F4">
            <w:pPr>
              <w:pStyle w:val="a3"/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данном варианте </w:t>
            </w:r>
            <w:r w:rsidR="00FB02E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добавляет к раствору тиосульфата натрия, поскольку </w:t>
            </w:r>
            <w:r w:rsidR="00FB02E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имеет окраску, то конец взаимодействия можно было бы увидеть за счет окрашивания раствора </w:t>
            </w:r>
            <w:r w:rsidR="00FB02E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одом.</w:t>
            </w:r>
          </w:p>
        </w:tc>
        <w:tc>
          <w:tcPr>
            <w:tcW w:w="2188" w:type="dxa"/>
            <w:vAlign w:val="center"/>
          </w:tcPr>
          <w:p w14:paraId="345CF628" w14:textId="77777777" w:rsidR="007168F4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указания обеих позиций выставляется </w:t>
            </w:r>
          </w:p>
          <w:p w14:paraId="6D5C3C83" w14:textId="77777777" w:rsidR="007168F4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355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14:paraId="068A6195" w14:textId="77777777" w:rsidR="007168F4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CE4B80" w14:textId="77777777" w:rsidR="007168F4" w:rsidRPr="004355A4" w:rsidRDefault="007168F4" w:rsidP="0063559A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ином случае 0 баллов</w:t>
            </w:r>
          </w:p>
        </w:tc>
      </w:tr>
      <w:tr w:rsidR="007168F4" w:rsidRPr="00914FCE" w14:paraId="26021431" w14:textId="77777777" w:rsidTr="0063559A">
        <w:tc>
          <w:tcPr>
            <w:tcW w:w="7157" w:type="dxa"/>
            <w:gridSpan w:val="2"/>
            <w:vAlign w:val="center"/>
          </w:tcPr>
          <w:p w14:paraId="0561E785" w14:textId="77777777" w:rsidR="007168F4" w:rsidRPr="00914FCE" w:rsidRDefault="007168F4" w:rsidP="0063559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 за задание</w:t>
            </w:r>
          </w:p>
        </w:tc>
        <w:tc>
          <w:tcPr>
            <w:tcW w:w="2188" w:type="dxa"/>
            <w:vAlign w:val="center"/>
          </w:tcPr>
          <w:p w14:paraId="17FB7D49" w14:textId="77777777" w:rsidR="007168F4" w:rsidRPr="00914FCE" w:rsidRDefault="007168F4" w:rsidP="0063559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  <w:r w:rsidRPr="00914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баллов</w:t>
            </w:r>
          </w:p>
        </w:tc>
      </w:tr>
      <w:tr w:rsidR="007168F4" w:rsidRPr="00914FCE" w14:paraId="28D88C21" w14:textId="77777777" w:rsidTr="0063559A">
        <w:tc>
          <w:tcPr>
            <w:tcW w:w="9345" w:type="dxa"/>
            <w:gridSpan w:val="3"/>
          </w:tcPr>
          <w:p w14:paraId="38CD57E5" w14:textId="77777777" w:rsidR="007168F4" w:rsidRPr="00B31E8E" w:rsidRDefault="007168F4" w:rsidP="0063559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14:paraId="38B1B998" w14:textId="77777777" w:rsidR="007168F4" w:rsidRDefault="007168F4" w:rsidP="0063559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sz w:val="24"/>
                <w:szCs w:val="24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баллов.</w:t>
            </w:r>
          </w:p>
          <w:p w14:paraId="1529C80D" w14:textId="77777777" w:rsidR="007168F4" w:rsidRDefault="007168F4" w:rsidP="0063559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оценивании критериев, которые подразумевает взаимосвязанные друг с другом расчеты необходимо учитывать:</w:t>
            </w:r>
          </w:p>
          <w:p w14:paraId="7EEC474D" w14:textId="77777777" w:rsidR="007168F4" w:rsidRDefault="007168F4" w:rsidP="007168F4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ошибка носит арифметический характер, то данный пункт оценивается половиной из возможных баллов</w:t>
            </w:r>
            <w:bookmarkStart w:id="0" w:name="_GoBack"/>
            <w:bookmarkEnd w:id="0"/>
          </w:p>
          <w:p w14:paraId="49785819" w14:textId="2A55EE2C" w:rsidR="007168F4" w:rsidRPr="00E0775F" w:rsidRDefault="007168F4" w:rsidP="007168F4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в одном из пунктов совершенна арифметическая ошибка, а в дальнейших пунктах логика остается верной, то эти пункты оцениваются максимальным баллом.</w:t>
            </w:r>
          </w:p>
        </w:tc>
      </w:tr>
    </w:tbl>
    <w:p w14:paraId="168487B0" w14:textId="77777777" w:rsidR="007168F4" w:rsidRPr="00C77092" w:rsidRDefault="007168F4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168F4" w:rsidRPr="00C77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844C5"/>
    <w:multiLevelType w:val="hybridMultilevel"/>
    <w:tmpl w:val="9C70E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526D0"/>
    <w:multiLevelType w:val="hybridMultilevel"/>
    <w:tmpl w:val="092AF87C"/>
    <w:lvl w:ilvl="0" w:tplc="EBCA52A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E6EFA"/>
    <w:multiLevelType w:val="hybridMultilevel"/>
    <w:tmpl w:val="370C1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163E2"/>
    <w:multiLevelType w:val="hybridMultilevel"/>
    <w:tmpl w:val="5DAA9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84ECF"/>
    <w:multiLevelType w:val="hybridMultilevel"/>
    <w:tmpl w:val="4E58FBF2"/>
    <w:lvl w:ilvl="0" w:tplc="E256A90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12DC9"/>
    <w:multiLevelType w:val="hybridMultilevel"/>
    <w:tmpl w:val="47865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D79E5"/>
    <w:multiLevelType w:val="hybridMultilevel"/>
    <w:tmpl w:val="10E2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8217F"/>
    <w:multiLevelType w:val="hybridMultilevel"/>
    <w:tmpl w:val="7D56A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47897"/>
    <w:multiLevelType w:val="hybridMultilevel"/>
    <w:tmpl w:val="F05806B6"/>
    <w:lvl w:ilvl="0" w:tplc="D57A6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3263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06FA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B82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6EE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940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28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76A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B62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B7CDF"/>
    <w:multiLevelType w:val="hybridMultilevel"/>
    <w:tmpl w:val="A5BCC10A"/>
    <w:lvl w:ilvl="0" w:tplc="BD121576">
      <w:start w:val="1"/>
      <w:numFmt w:val="decimal"/>
      <w:lvlText w:val="%1."/>
      <w:lvlJc w:val="left"/>
      <w:pPr>
        <w:ind w:left="720" w:hanging="360"/>
      </w:pPr>
      <w:rPr>
        <w:rFonts w:hint="default"/>
        <w:color w:val="47474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A6A5E"/>
    <w:multiLevelType w:val="hybridMultilevel"/>
    <w:tmpl w:val="584E0402"/>
    <w:lvl w:ilvl="0" w:tplc="2DFEC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D76"/>
    <w:rsid w:val="0005046D"/>
    <w:rsid w:val="00235C62"/>
    <w:rsid w:val="002778E5"/>
    <w:rsid w:val="002978E0"/>
    <w:rsid w:val="002C073C"/>
    <w:rsid w:val="003C3395"/>
    <w:rsid w:val="00413A7F"/>
    <w:rsid w:val="004653B5"/>
    <w:rsid w:val="004720E0"/>
    <w:rsid w:val="004A2D74"/>
    <w:rsid w:val="004D1888"/>
    <w:rsid w:val="0063559A"/>
    <w:rsid w:val="00700DF8"/>
    <w:rsid w:val="00704410"/>
    <w:rsid w:val="007168F4"/>
    <w:rsid w:val="007E55DB"/>
    <w:rsid w:val="00860D76"/>
    <w:rsid w:val="00865A8A"/>
    <w:rsid w:val="008F4C23"/>
    <w:rsid w:val="00902DA3"/>
    <w:rsid w:val="00965991"/>
    <w:rsid w:val="009B4D9F"/>
    <w:rsid w:val="00A45CD3"/>
    <w:rsid w:val="00AF3CF8"/>
    <w:rsid w:val="00BD1F25"/>
    <w:rsid w:val="00BD7DE9"/>
    <w:rsid w:val="00BE4A7F"/>
    <w:rsid w:val="00C04A30"/>
    <w:rsid w:val="00C064BC"/>
    <w:rsid w:val="00C22061"/>
    <w:rsid w:val="00C746C3"/>
    <w:rsid w:val="00C77092"/>
    <w:rsid w:val="00DA7966"/>
    <w:rsid w:val="00E20195"/>
    <w:rsid w:val="00E35211"/>
    <w:rsid w:val="00E734AC"/>
    <w:rsid w:val="00F95326"/>
    <w:rsid w:val="00FB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306E4"/>
  <w15:chartTrackingRefBased/>
  <w15:docId w15:val="{8384AF58-1900-42BA-86DD-41C68E5A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168F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092"/>
    <w:pPr>
      <w:ind w:left="720"/>
      <w:contextualSpacing/>
    </w:pPr>
  </w:style>
  <w:style w:type="table" w:styleId="a4">
    <w:name w:val="Table Grid"/>
    <w:basedOn w:val="a1"/>
    <w:uiPriority w:val="39"/>
    <w:rsid w:val="00C77092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C04A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oleObject" Target="embeddings/oleObject10.bin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1954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user</cp:lastModifiedBy>
  <cp:revision>37</cp:revision>
  <dcterms:created xsi:type="dcterms:W3CDTF">2025-10-19T22:55:00Z</dcterms:created>
  <dcterms:modified xsi:type="dcterms:W3CDTF">2025-11-05T11:03:00Z</dcterms:modified>
</cp:coreProperties>
</file>